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9332F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</w:t>
      </w:r>
    </w:p>
    <w:p w14:paraId="59B78F82">
      <w:pPr>
        <w:spacing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概率论与数理统计（经管类）试题</w:t>
      </w:r>
    </w:p>
    <w:p w14:paraId="26481315"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（课程代码04183）</w:t>
      </w:r>
    </w:p>
    <w:p w14:paraId="143D32E3">
      <w:pPr>
        <w:rPr>
          <w:rFonts w:hint="eastAsia" w:ascii="宋体" w:hAnsi="宋体" w:eastAsia="宋体" w:cs="宋体"/>
          <w:b/>
          <w:bCs/>
        </w:rPr>
      </w:pPr>
    </w:p>
    <w:p w14:paraId="2EBCAA06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一、单项选择题:本大题共10小题,每小题2分共20分。在每小题列出的备选项中只有一项是最符合题目要求的,请将其选出。</w:t>
      </w:r>
    </w:p>
    <w:p w14:paraId="25F88812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1.某人打靶时连续射击两次,事件“至少有一次中靶”的对立事件是</w:t>
      </w:r>
    </w:p>
    <w:p w14:paraId="5DA0A365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A.“两次都不中靶”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B.“两次都中靶”</w:t>
      </w:r>
    </w:p>
    <w:p w14:paraId="5B972436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C.“只有一次中靶”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D.“至多有一次中靶”</w:t>
      </w:r>
    </w:p>
    <w:p w14:paraId="196370E6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2.设事件A与B互不相容,且P(A)=0.5,P(B)=0.3,则P(A-B)=</w:t>
      </w:r>
    </w:p>
    <w:p w14:paraId="2BE22888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A.0.2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B.0.3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C.0.5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D.0.8</w:t>
      </w:r>
    </w:p>
    <w:p w14:paraId="468513DC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3.甲、乙两人对弈一局,两人下成和棋的概率是1/2,乙获胜的概率是1/3,则甲获胜的概率是</w:t>
      </w:r>
    </w:p>
    <w:p w14:paraId="0511EF27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A.1/6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  <w:lang w:val="en-US" w:eastAsia="zh-CN"/>
        </w:rPr>
        <w:t>.</w:t>
      </w:r>
      <w:r>
        <w:rPr>
          <w:rFonts w:hint="eastAsia" w:ascii="宋体" w:hAnsi="宋体" w:eastAsia="宋体" w:cs="宋体"/>
        </w:rPr>
        <w:t>1/3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C.1/2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D.2/3</w:t>
      </w:r>
    </w:p>
    <w:p w14:paraId="643A5AEA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4.设随机变量X~N(3,2²),且P{X&gt;c}=P{x≤c},则常数c=</w:t>
      </w:r>
    </w:p>
    <w:p w14:paraId="204A1813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A.0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C.3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D.4</w:t>
      </w:r>
    </w:p>
    <w:p w14:paraId="30038860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5.对于任意参数,随机变量X均可满足E(X)=D(X),则X服从的分布一定是</w:t>
      </w:r>
    </w:p>
    <w:p w14:paraId="20C303A9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A.均匀分布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B.指数分布</w:t>
      </w:r>
    </w:p>
    <w:p w14:paraId="5ECB5436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C.二项分布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D.泊松分布</w:t>
      </w:r>
    </w:p>
    <w:p w14:paraId="4D2211CF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6.设随机变量X~N(1,4²),Y~N(0,2²),X与Y相互独立,则D(X-Y)=</w:t>
      </w:r>
    </w:p>
    <w:p w14:paraId="03C6B0A0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B.6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C.12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D.20</w:t>
      </w:r>
    </w:p>
    <w:p w14:paraId="742263C4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7.设</w:t>
      </w:r>
      <m:oMath>
        <m:sSub>
          <m:sSubPr>
            <m:ctrlPr>
              <w:rPr>
                <w:rFonts w:hint="eastAsia" w:ascii="Cambria Math" w:hAnsi="Cambria Math" w:eastAsia="宋体" w:cs="宋体"/>
                <w:i/>
              </w:rPr>
            </m:ctrlPr>
          </m:sSubPr>
          <m:e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e>
          <m:sub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 xml:space="preserve">是来自总体X~N(0,4)的样本, </w:t>
      </w:r>
      <w:r>
        <w:rPr>
          <w:rFonts w:hint="eastAsia" w:ascii="宋体" w:hAnsi="宋体" w:eastAsia="宋体" w:cs="宋体"/>
          <w:lang w:val="en-US" w:eastAsia="zh-CN"/>
        </w:rPr>
        <w:t>Y=a（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-2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）²+b（3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3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-4</w:t>
      </w:r>
      <m:oMath>
        <m:sSub>
          <m:sSubP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4</m:t>
            </m:r>
            <m:ctrlPr>
              <w:rPr>
                <w:rFonts w:hint="eastAsia" w:ascii="Cambria Math" w:hAnsi="Cambria Math" w:eastAsia="宋体" w:cs="宋体"/>
                <w:i w:val="0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）²,</w:t>
      </w:r>
      <w:r>
        <w:rPr>
          <w:rFonts w:hint="eastAsia" w:ascii="宋体" w:hAnsi="宋体" w:eastAsia="宋体" w:cs="宋体"/>
        </w:rPr>
        <w:t>如果Y~x²(2),则常数a,b的值分别为</w:t>
      </w:r>
    </w:p>
    <w:p w14:paraId="7946CD57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514475" cy="647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257300" cy="7143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2714B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C.a=20,b=100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D.a=12,b=28</w:t>
      </w:r>
    </w:p>
    <w:p w14:paraId="6C0B2795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8.设总体X~N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0，σ²</w:t>
      </w:r>
      <w:r>
        <w:rPr>
          <w:rFonts w:hint="eastAsia" w:ascii="宋体" w:hAnsi="宋体" w:eastAsia="宋体" w:cs="宋体"/>
          <w:lang w:eastAsia="zh-CN"/>
        </w:rPr>
        <w:t>），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,…,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 xml:space="preserve"> (n&gt;1)为来自X的样本,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304800" cy="495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为样本均值,则未知参数</w:t>
      </w:r>
      <w:r>
        <w:rPr>
          <w:rFonts w:hint="eastAsia" w:ascii="宋体" w:hAnsi="宋体" w:eastAsia="宋体" w:cs="宋体"/>
          <w:lang w:val="en-US" w:eastAsia="zh-CN"/>
        </w:rPr>
        <w:t>σ²</w:t>
      </w:r>
      <w:r>
        <w:rPr>
          <w:rFonts w:hint="eastAsia" w:ascii="宋体" w:hAnsi="宋体" w:eastAsia="宋体" w:cs="宋体"/>
        </w:rPr>
        <w:t>的无偏估计是</w:t>
      </w:r>
    </w:p>
    <w:p w14:paraId="13907D43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333500" cy="6762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 xml:space="preserve">B.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885825" cy="7524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3F12E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038225" cy="6000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 xml:space="preserve">D.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133475" cy="6191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79C7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9.设总体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1647825" cy="6096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已知,μ的置信度为1-α的置信区间长度为l,则当α增大时,l的变化为</w:t>
      </w:r>
    </w:p>
    <w:p w14:paraId="615D3EFC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A.增大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B.减小</w:t>
      </w:r>
    </w:p>
    <w:p w14:paraId="00B4F5B2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C.不变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D.不确定</w:t>
      </w:r>
    </w:p>
    <w:p w14:paraId="7B0F5AB2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10.在线性回归模型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590800" cy="4667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中，总的偏差平方和为SST,剩余平方和为SSE,回归平方和为SSR,三者之间的关系是</w:t>
      </w:r>
    </w:p>
    <w:p w14:paraId="5F408ABD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 SSE= SST +SSR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B. SSR=SST+SSE</w:t>
      </w:r>
    </w:p>
    <w:p w14:paraId="4D814346">
      <w:pPr>
        <w:keepNext w:val="0"/>
        <w:keepLines w:val="0"/>
        <w:pageBreakBefore w:val="0"/>
        <w:widowControl w:val="0"/>
        <w:tabs>
          <w:tab w:val="left" w:pos="2520"/>
          <w:tab w:val="left" w:pos="504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 SST=SSE+SSR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</w:rPr>
        <w:t>D. SST+SSE+SSR=0</w:t>
      </w:r>
    </w:p>
    <w:p w14:paraId="6A9C75D2">
      <w:pPr>
        <w:rPr>
          <w:rFonts w:hint="eastAsia" w:ascii="宋体" w:hAnsi="宋体" w:eastAsia="宋体" w:cs="宋体"/>
          <w:b/>
          <w:bCs/>
        </w:rPr>
      </w:pPr>
    </w:p>
    <w:p w14:paraId="0116B904">
      <w:pPr>
        <w:rPr>
          <w:rFonts w:hint="eastAsia" w:ascii="宋体" w:hAnsi="宋体" w:eastAsia="宋体" w:cs="宋体"/>
          <w:b/>
          <w:bCs/>
        </w:rPr>
      </w:pPr>
    </w:p>
    <w:p w14:paraId="64314257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二、填空题:本大题共15小题,每小题2分,共30分。</w:t>
      </w:r>
    </w:p>
    <w:p w14:paraId="4AF295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11.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4343400" cy="6572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=_________.</w:t>
      </w:r>
    </w:p>
    <w:p w14:paraId="46418E5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12.设随机事件A与B相互独立,P(A)=P(B)=1/3,则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590550" cy="466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=_________.</w:t>
      </w:r>
    </w:p>
    <w:p w14:paraId="71FD535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13.某种饮料每箱装6听,如果其中有2听不合格,质检人员随机抽取2听,则检测出不合格饮料的概率是_________.</w:t>
      </w:r>
    </w:p>
    <w:p w14:paraId="1E4E5E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14.某射手射击所得环数X的分布律为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752725" cy="6381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,如果命中8~10环为优秀,则这名射手射击一次为优秀的概率是_________.</w:t>
      </w:r>
    </w:p>
    <w:p w14:paraId="78803BB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15.设随机变量</w:t>
      </w:r>
      <w:r>
        <w:rPr>
          <w:rFonts w:hint="eastAsia" w:ascii="宋体" w:hAnsi="宋体" w:eastAsia="宋体" w:cs="宋体"/>
          <w:lang w:val="en-US" w:eastAsia="zh-CN"/>
        </w:rPr>
        <w:t>X~N（µ，σ²），Φ（x）</w:t>
      </w:r>
      <w:r>
        <w:rPr>
          <w:rFonts w:hint="eastAsia" w:ascii="宋体" w:hAnsi="宋体" w:eastAsia="宋体" w:cs="宋体"/>
        </w:rPr>
        <w:t>为标准正态分布函数,且</w:t>
      </w:r>
      <w:r>
        <w:rPr>
          <w:rFonts w:hint="eastAsia" w:ascii="宋体" w:hAnsi="宋体" w:eastAsia="宋体" w:cs="宋体"/>
          <w:lang w:val="en-US" w:eastAsia="zh-CN"/>
        </w:rPr>
        <w:t>Φ</w:t>
      </w:r>
      <w:r>
        <w:rPr>
          <w:rFonts w:hint="eastAsia" w:ascii="宋体" w:hAnsi="宋体" w:eastAsia="宋体" w:cs="宋体"/>
        </w:rPr>
        <w:t>(2)=0.9772,则P{</w:t>
      </w:r>
      <w:r>
        <w:rPr>
          <w:rFonts w:hint="eastAsia" w:ascii="宋体" w:hAnsi="宋体" w:eastAsia="宋体" w:cs="宋体"/>
          <w:lang w:val="en-US" w:eastAsia="zh-CN"/>
        </w:rPr>
        <w:t>µ-2σ≤</w:t>
      </w:r>
      <w:r>
        <w:rPr>
          <w:rFonts w:hint="eastAsia" w:ascii="宋体" w:hAnsi="宋体" w:eastAsia="宋体" w:cs="宋体"/>
        </w:rPr>
        <w:t>X</w:t>
      </w:r>
      <w:r>
        <w:rPr>
          <w:rFonts w:hint="eastAsia" w:ascii="宋体" w:hAnsi="宋体" w:eastAsia="宋体" w:cs="宋体"/>
          <w:lang w:val="en-US" w:eastAsia="zh-CN"/>
        </w:rPr>
        <w:t>≤µ+2σ</w:t>
      </w:r>
      <w:r>
        <w:rPr>
          <w:rFonts w:hint="eastAsia" w:ascii="宋体" w:hAnsi="宋体" w:eastAsia="宋体" w:cs="宋体"/>
        </w:rPr>
        <w:t>}=_________.</w:t>
      </w:r>
    </w:p>
    <w:p w14:paraId="59FFD79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16.设随机变量X服从参数为λ的泊松分布,随机变量Y服从二项分布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685800" cy="6762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,且满足P{X=0}=P{y=0},则λ=_________.</w:t>
      </w:r>
    </w:p>
    <w:p w14:paraId="55C7D6D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17.设随机变量X服从参数为1的指数分布,则P{X≥2}=_________.</w:t>
      </w:r>
    </w:p>
    <w:p w14:paraId="6DC3B9C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18.设二维随机变量(X,Y)的分布律为</w:t>
      </w:r>
    </w:p>
    <w:p w14:paraId="4BFB98E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686050" cy="13811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93AD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则a+b=_________.</w:t>
      </w:r>
    </w:p>
    <w:p w14:paraId="538DF6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19.设二维随机变量(X,</w:t>
      </w:r>
      <w:r>
        <w:rPr>
          <w:rFonts w:hint="eastAsia" w:ascii="宋体" w:hAnsi="宋体" w:eastAsia="宋体" w:cs="宋体"/>
          <w:lang w:val="en-US" w:eastAsia="zh-CN"/>
        </w:rPr>
        <w:t>Y）</w:t>
      </w:r>
      <w:r>
        <w:rPr>
          <w:rFonts w:hint="eastAsia" w:ascii="宋体" w:hAnsi="宋体" w:eastAsia="宋体" w:cs="宋体"/>
        </w:rPr>
        <w:t>的概率密度为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2876550" cy="800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64F1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则当0&lt;y&lt;1时,Y的概率密度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542925" cy="3429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=_________.</w:t>
      </w:r>
    </w:p>
    <w:p w14:paraId="407B002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20.设二维随机变量(X,Y)服从平面区域D={(x，y) |0≤x≤2,0≤y≤3}上的均匀分布,则E(XY)= _________.</w:t>
      </w:r>
    </w:p>
    <w:p w14:paraId="5E8157F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21.设总体</w:t>
      </w:r>
      <w:r>
        <w:rPr>
          <w:rFonts w:hint="eastAsia" w:ascii="宋体" w:hAnsi="宋体" w:eastAsia="宋体" w:cs="宋体"/>
          <w:lang w:val="en-US" w:eastAsia="zh-CN"/>
        </w:rPr>
        <w:t>X</w:t>
      </w:r>
      <w:r>
        <w:rPr>
          <w:rFonts w:hint="eastAsia" w:ascii="宋体" w:hAnsi="宋体" w:eastAsia="宋体" w:cs="宋体"/>
        </w:rPr>
        <w:t>服从0-1分布,即P{X=1}=p,P{x=0}=1-p,(0&lt;p&lt;1),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,…,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 xml:space="preserve"> 为来自该总体的样本,令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lang w:val="en-US" w:eastAsia="zh-CN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+</w:t>
      </w:r>
      <w:r>
        <w:rPr>
          <w:rFonts w:hint="eastAsia" w:ascii="宋体" w:hAnsi="宋体" w:eastAsia="宋体" w:cs="宋体"/>
          <w:lang w:val="en-US" w:eastAsia="zh-CN"/>
        </w:rPr>
        <w:t>…+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,</w:t>
      </w:r>
      <w:r>
        <w:rPr>
          <w:rFonts w:hint="eastAsia" w:ascii="宋体" w:hAnsi="宋体" w:eastAsia="宋体" w:cs="宋体"/>
        </w:rPr>
        <w:t>则P{Y=0}=_________.</w:t>
      </w:r>
    </w:p>
    <w:p w14:paraId="0FDD4D0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22.某理财产品每月的收益率X服从正态分布N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µ</w:t>
      </w:r>
      <w:r>
        <w:rPr>
          <w:rFonts w:hint="eastAsia" w:ascii="宋体" w:hAnsi="宋体" w:eastAsia="宋体" w:cs="宋体"/>
        </w:rPr>
        <w:t>,0.2),现随机抽取5个月的收益率分别为-0.2,0.1,0.8,-0.6,0.9,则μ的置信度为0.95的置信区间为_________.</w:t>
      </w:r>
    </w:p>
    <w:p w14:paraId="3CF84A66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(附:</w:t>
      </w:r>
      <w:r>
        <w:rPr>
          <w:rFonts w:hint="eastAsia" w:ascii="宋体" w:hAnsi="宋体" w:eastAsia="宋体" w:cs="宋体"/>
          <w:lang w:val="en-US" w:eastAsia="zh-CN"/>
        </w:rPr>
        <w:t>Φ</w:t>
      </w:r>
      <w:r>
        <w:rPr>
          <w:rFonts w:hint="eastAsia" w:ascii="宋体" w:hAnsi="宋体" w:eastAsia="宋体" w:cs="宋体"/>
        </w:rPr>
        <w:t>(1.96)=0.975)</w:t>
      </w:r>
    </w:p>
    <w:p w14:paraId="7546AF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23.设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是假设检验的原假设,显著性水平为0.05,则P{拒绝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|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成立}=_________.</w:t>
      </w:r>
    </w:p>
    <w:p w14:paraId="192818F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24.设总体X~N(</w:t>
      </w:r>
      <w:r>
        <w:rPr>
          <w:rFonts w:hint="eastAsia" w:ascii="宋体" w:hAnsi="宋体" w:eastAsia="宋体" w:cs="宋体"/>
          <w:lang w:val="en-US" w:eastAsia="zh-CN"/>
        </w:rPr>
        <w:t>µ</w:t>
      </w:r>
      <w:r>
        <w:rPr>
          <w:rFonts w:hint="eastAsia" w:ascii="宋体" w:hAnsi="宋体" w:eastAsia="宋体" w:cs="宋体"/>
        </w:rPr>
        <w:t>,4),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,…,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16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为来自X的样本,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9075" cy="304800"/>
            <wp:effectExtent l="0" t="0" r="9525" b="0"/>
            <wp:docPr id="25" name="图片 25" descr="截图_2021030810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截图_202103081003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为样本均值,则检验假设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:μ=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μ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;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:μ≠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μ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应采用的统计量表达式为_________.</w:t>
      </w:r>
    </w:p>
    <w:p w14:paraId="5D9C261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25.设总体X~N(</w:t>
      </w:r>
      <w:r>
        <w:rPr>
          <w:rFonts w:hint="eastAsia" w:ascii="宋体" w:hAnsi="宋体" w:eastAsia="宋体" w:cs="宋体"/>
          <w:lang w:val="en-US" w:eastAsia="zh-CN"/>
        </w:rPr>
        <w:t>µ，σ²</w:t>
      </w:r>
      <w:r>
        <w:rPr>
          <w:rFonts w:hint="eastAsia" w:ascii="宋体" w:hAnsi="宋体" w:eastAsia="宋体" w:cs="宋体"/>
        </w:rPr>
        <w:t>),其中</w:t>
      </w:r>
      <w:r>
        <w:rPr>
          <w:rFonts w:hint="eastAsia" w:ascii="宋体" w:hAnsi="宋体" w:eastAsia="宋体" w:cs="宋体"/>
          <w:lang w:val="en-US" w:eastAsia="zh-CN"/>
        </w:rPr>
        <w:t>σ²</w:t>
      </w:r>
      <w:r>
        <w:rPr>
          <w:rFonts w:hint="eastAsia" w:ascii="宋体" w:hAnsi="宋体" w:eastAsia="宋体" w:cs="宋体"/>
        </w:rPr>
        <w:t>未知,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,…,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为来自X的样本,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19075" cy="304800"/>
            <wp:effectExtent l="0" t="0" r="9525" b="0"/>
            <wp:docPr id="26" name="图片 26" descr="截图_2021030810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截图_202103081003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为样本均</w:t>
      </w:r>
      <w:r>
        <w:rPr>
          <w:rFonts w:hint="eastAsia" w:ascii="宋体" w:hAnsi="宋体" w:eastAsia="宋体" w:cs="宋体"/>
          <w:lang w:val="en-US" w:eastAsia="zh-CN"/>
        </w:rPr>
        <w:t>值</w:t>
      </w:r>
      <w:r>
        <w:rPr>
          <w:rFonts w:hint="eastAsia" w:ascii="宋体" w:hAnsi="宋体" w:eastAsia="宋体" w:cs="宋体"/>
        </w:rPr>
        <w:t>,S为样本标准差,检验假设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:μ=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μ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;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H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:μ≠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μ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0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,已知在H成立的条件下,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981075" cy="571500"/>
            <wp:effectExtent l="0" t="0" r="9525" b="0"/>
            <wp:docPr id="27" name="图片 27" descr="截图_20210608100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截图_202106081006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,则n=_________.</w:t>
      </w:r>
    </w:p>
    <w:p w14:paraId="7471D09F">
      <w:pPr>
        <w:rPr>
          <w:rFonts w:hint="eastAsia" w:ascii="宋体" w:hAnsi="宋体" w:eastAsia="宋体" w:cs="宋体"/>
          <w:b/>
          <w:bCs/>
        </w:rPr>
      </w:pPr>
    </w:p>
    <w:p w14:paraId="694878F0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三、计算题:本大题共2小题,每小题8分,共16分。</w:t>
      </w:r>
    </w:p>
    <w:p w14:paraId="06846B9E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26.某在线支付设置的支付密码共有6位数字,每位数字都可从0~9中任选一个.某客户一次购物进行在线支付时,忘记了密码的最后一位数字</w:t>
      </w:r>
    </w:p>
    <w:p w14:paraId="526C56B8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求:(1)任意选择最后一位数字,不超过2次就选正确的概率</w:t>
      </w:r>
    </w:p>
    <w:p w14:paraId="5195410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(2)如果该客户记得密码的最后一位是奇数,不超过2次选正确的概率</w:t>
      </w:r>
    </w:p>
    <w:p w14:paraId="4C54959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27.设总体的概率密度为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1514475" cy="771525"/>
            <wp:effectExtent l="0" t="0" r="9525" b="9525"/>
            <wp:docPr id="28" name="图片 28" descr="截图_2021190810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截图_202119081019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其中θ为未知参数(0&lt;θ&lt;1),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  <w:lang w:val="en-US" w:eastAsia="zh-CN"/>
        </w:rPr>
        <w:t>,…,</w:t>
      </w:r>
      <m:oMath>
        <m:sSub>
          <m:sSubP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X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  <w:lang w:val="en-US" w:eastAsia="zh-CN"/>
              </w:rPr>
            </m:ctrlPr>
          </m:sub>
        </m:sSub>
      </m:oMath>
      <w:r>
        <w:rPr>
          <w:rFonts w:hint="eastAsia" w:ascii="宋体" w:hAnsi="宋体" w:eastAsia="宋体" w:cs="宋体"/>
        </w:rPr>
        <w:t>为来自该总体的样本,记N为样本在区间(0,1)内的个数(0&lt;</w:t>
      </w:r>
      <w:r>
        <w:rPr>
          <w:rFonts w:hint="eastAsia" w:ascii="宋体" w:hAnsi="宋体" w:eastAsia="宋体" w:cs="宋体"/>
          <w:lang w:val="en-US" w:eastAsia="zh-CN"/>
        </w:rPr>
        <w:t>N</w:t>
      </w:r>
      <w:r>
        <w:rPr>
          <w:rFonts w:hint="eastAsia" w:ascii="宋体" w:hAnsi="宋体" w:eastAsia="宋体" w:cs="宋体"/>
        </w:rPr>
        <w:t>&lt;n),其余的样本均在区间[1,2)中</w:t>
      </w:r>
    </w:p>
    <w:p w14:paraId="0E29B489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求: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3095625" cy="400050"/>
            <wp:effectExtent l="0" t="0" r="9525" b="0"/>
            <wp:docPr id="29" name="图片 29" descr="截图_2021200810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截图_202120081020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A329E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四、综合题:本大题共2小题,每小题12分,共24分。</w:t>
      </w:r>
    </w:p>
    <w:p w14:paraId="35C5F637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28.设二维随机变量(</w:t>
      </w:r>
      <w:r>
        <w:rPr>
          <w:rFonts w:hint="eastAsia" w:ascii="宋体" w:hAnsi="宋体" w:eastAsia="宋体" w:cs="宋体"/>
          <w:lang w:val="en-US" w:eastAsia="zh-CN"/>
        </w:rPr>
        <w:t>X,Y)</w:t>
      </w:r>
      <w:r>
        <w:rPr>
          <w:rFonts w:hint="eastAsia" w:ascii="宋体" w:hAnsi="宋体" w:eastAsia="宋体" w:cs="宋体"/>
        </w:rPr>
        <w:t>的分布律为</w:t>
      </w:r>
    </w:p>
    <w:p w14:paraId="11601545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447925" cy="1019175"/>
            <wp:effectExtent l="0" t="0" r="9525" b="9525"/>
            <wp:docPr id="30" name="图片 30" descr="截图_2021210810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截图_2021210810212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EAD2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求:(1)(X,</w:t>
      </w:r>
      <w:r>
        <w:rPr>
          <w:rFonts w:hint="eastAsia" w:ascii="宋体" w:hAnsi="宋体" w:eastAsia="宋体" w:cs="宋体"/>
          <w:lang w:val="en-US" w:eastAsia="zh-CN"/>
        </w:rPr>
        <w:t>Y)</w:t>
      </w:r>
      <w:r>
        <w:rPr>
          <w:rFonts w:hint="eastAsia" w:ascii="宋体" w:hAnsi="宋体" w:eastAsia="宋体" w:cs="宋体"/>
        </w:rPr>
        <w:t>关于X的边缘分布律;(2)X的分布函数Fx(x)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(3)P{Y</w:t>
      </w:r>
      <w:r>
        <w:rPr>
          <w:rFonts w:hint="eastAsia" w:ascii="宋体" w:hAnsi="宋体" w:eastAsia="宋体" w:cs="宋体"/>
          <w:lang w:val="en-US" w:eastAsia="zh-CN"/>
        </w:rPr>
        <w:t>≤2</w:t>
      </w:r>
      <w:r>
        <w:rPr>
          <w:rFonts w:hint="eastAsia" w:ascii="宋体" w:hAnsi="宋体" w:eastAsia="宋体" w:cs="宋体"/>
        </w:rPr>
        <w:t>}</w:t>
      </w:r>
    </w:p>
    <w:p w14:paraId="696129CF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29.设随机变量X的分布函数为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447925" cy="866775"/>
            <wp:effectExtent l="0" t="0" r="9525" b="9525"/>
            <wp:docPr id="31" name="图片 31" descr="截图_2021220810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截图_2021220810225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C99CA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求:(1)E(</w:t>
      </w:r>
      <w:r>
        <w:rPr>
          <w:rFonts w:hint="eastAsia" w:ascii="宋体" w:hAnsi="宋体" w:eastAsia="宋体" w:cs="宋体"/>
          <w:lang w:val="en-US" w:eastAsia="zh-CN"/>
        </w:rPr>
        <w:t>X</w:t>
      </w:r>
      <w:r>
        <w:rPr>
          <w:rFonts w:hint="eastAsia" w:ascii="宋体" w:hAnsi="宋体" w:eastAsia="宋体" w:cs="宋体"/>
        </w:rPr>
        <w:t>):(2)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647700" cy="590550"/>
            <wp:effectExtent l="0" t="0" r="0" b="0"/>
            <wp:docPr id="32" name="图片 32" descr="截图_20212308102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截图_202123081023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Cov(</w:t>
      </w:r>
      <w:r>
        <w:rPr>
          <w:rFonts w:hint="eastAsia" w:ascii="宋体" w:hAnsi="宋体" w:eastAsia="宋体" w:cs="宋体"/>
          <w:lang w:val="en-US" w:eastAsia="zh-CN"/>
        </w:rPr>
        <w:t>X,Y)</w:t>
      </w:r>
    </w:p>
    <w:p w14:paraId="1E07B446">
      <w:pPr>
        <w:rPr>
          <w:rFonts w:hint="eastAsia" w:ascii="宋体" w:hAnsi="宋体" w:eastAsia="宋体" w:cs="宋体"/>
          <w:b/>
          <w:bCs/>
        </w:rPr>
      </w:pPr>
    </w:p>
    <w:p w14:paraId="1FEC933E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五、应用题:10分。</w:t>
      </w:r>
    </w:p>
    <w:p w14:paraId="515145E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30.某制药厂广告宣称某种药品的疾病治愈率为80%,药品主管部门随机抽查了100名服用此药的疾病患者,如果其中有超过75%的患者治愈就认为该广告宣称是真实的,否则为虚假广告</w:t>
      </w:r>
    </w:p>
    <w:p w14:paraId="11119D77">
      <w:pPr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求:(1)若此药的实际治愈率为75%,不接受这一广告宜称的概率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p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1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  <w:r>
        <w:rPr>
          <w:rFonts w:hint="eastAsia" w:ascii="宋体" w:hAnsi="宋体" w:eastAsia="宋体" w:cs="宋体"/>
          <w:i w:val="0"/>
          <w:lang w:val="en-US" w:eastAsia="zh-CN"/>
        </w:rPr>
        <w:t>;</w:t>
      </w:r>
    </w:p>
    <w:p w14:paraId="7F33241C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(2)若此药的治愈率确为80%,接受这一广告宣称的概率</w:t>
      </w:r>
      <m:oMath>
        <m:sSub>
          <m:sSubP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lang w:eastAsia="zh-CN"/>
              </w:rPr>
              <m:t>p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2</m:t>
            </m:r>
            <m:ctrlPr>
              <w:rPr>
                <w:rFonts w:hint="eastAsia" w:ascii="Cambria Math" w:hAnsi="Cambria Math" w:eastAsia="宋体" w:cs="宋体"/>
                <w:lang w:eastAsia="zh-CN"/>
              </w:rPr>
            </m:ctrlPr>
          </m:sub>
        </m:sSub>
      </m:oMath>
    </w:p>
    <w:p w14:paraId="0318616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(附:</w:t>
      </w:r>
      <w:r>
        <w:rPr>
          <w:rFonts w:hint="eastAsia" w:ascii="宋体" w:hAnsi="宋体" w:eastAsia="宋体" w:cs="宋体"/>
          <w:lang w:val="en-US" w:eastAsia="zh-CN"/>
        </w:rPr>
        <w:t>Φ</w:t>
      </w:r>
      <w:r>
        <w:rPr>
          <w:rFonts w:hint="eastAsia" w:ascii="宋体" w:hAnsi="宋体" w:eastAsia="宋体" w:cs="宋体"/>
        </w:rPr>
        <w:t>(1.25)=0.8944)</w:t>
      </w:r>
    </w:p>
    <w:p w14:paraId="21240A4B">
      <w:pPr>
        <w:jc w:val="center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6635BC07">
      <w:pPr>
        <w:jc w:val="center"/>
        <w:rPr>
          <w:rFonts w:hint="eastAsia" w:ascii="宋体" w:hAnsi="宋体" w:eastAsia="宋体" w:cs="宋体"/>
          <w:sz w:val="24"/>
          <w:szCs w:val="28"/>
          <w:lang w:val="en-US" w:eastAsia="zh-CN"/>
        </w:rPr>
      </w:pPr>
    </w:p>
    <w:p w14:paraId="58C124CE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2021年4月高等教育自学考试</w:t>
      </w:r>
    </w:p>
    <w:p w14:paraId="14E4E27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概率论与数理统计（经管类）试题答案</w:t>
      </w:r>
    </w:p>
    <w:p w14:paraId="5FD2C46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（课程代码04183）</w:t>
      </w:r>
    </w:p>
    <w:p w14:paraId="455DD849">
      <w:pPr>
        <w:rPr>
          <w:rFonts w:hint="eastAsia" w:ascii="宋体" w:hAnsi="宋体" w:eastAsia="宋体" w:cs="宋体"/>
          <w:b/>
          <w:bCs/>
        </w:rPr>
      </w:pPr>
    </w:p>
    <w:p w14:paraId="42C31E31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一、单项选择题:本大题共10小题,每小题2分,共20分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14:paraId="58D7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 w14:paraId="56972FD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1.A</w:t>
            </w:r>
          </w:p>
        </w:tc>
        <w:tc>
          <w:tcPr>
            <w:tcW w:w="852" w:type="dxa"/>
          </w:tcPr>
          <w:p w14:paraId="27187820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2.C</w:t>
            </w:r>
          </w:p>
        </w:tc>
        <w:tc>
          <w:tcPr>
            <w:tcW w:w="852" w:type="dxa"/>
          </w:tcPr>
          <w:p w14:paraId="3ADD472F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3.A</w:t>
            </w:r>
          </w:p>
        </w:tc>
        <w:tc>
          <w:tcPr>
            <w:tcW w:w="852" w:type="dxa"/>
          </w:tcPr>
          <w:p w14:paraId="17576C99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4.C</w:t>
            </w:r>
          </w:p>
        </w:tc>
        <w:tc>
          <w:tcPr>
            <w:tcW w:w="852" w:type="dxa"/>
          </w:tcPr>
          <w:p w14:paraId="4AB4719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5.D</w:t>
            </w:r>
          </w:p>
        </w:tc>
        <w:tc>
          <w:tcPr>
            <w:tcW w:w="852" w:type="dxa"/>
          </w:tcPr>
          <w:p w14:paraId="490AC2CA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6.D</w:t>
            </w:r>
          </w:p>
        </w:tc>
        <w:tc>
          <w:tcPr>
            <w:tcW w:w="852" w:type="dxa"/>
          </w:tcPr>
          <w:p w14:paraId="4E98337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7.A</w:t>
            </w:r>
          </w:p>
        </w:tc>
        <w:tc>
          <w:tcPr>
            <w:tcW w:w="852" w:type="dxa"/>
          </w:tcPr>
          <w:p w14:paraId="4481B5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8.B</w:t>
            </w:r>
          </w:p>
        </w:tc>
        <w:tc>
          <w:tcPr>
            <w:tcW w:w="853" w:type="dxa"/>
          </w:tcPr>
          <w:p w14:paraId="68CB029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9.B</w:t>
            </w:r>
          </w:p>
        </w:tc>
        <w:tc>
          <w:tcPr>
            <w:tcW w:w="853" w:type="dxa"/>
          </w:tcPr>
          <w:p w14:paraId="7110806E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10.C</w:t>
            </w:r>
          </w:p>
        </w:tc>
      </w:tr>
    </w:tbl>
    <w:p w14:paraId="2861E25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二、填空题:本大题共15小题,每小题2分,共30分。</w:t>
      </w:r>
    </w:p>
    <w:p w14:paraId="4342868F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 xml:space="preserve">1.1/3  </w:t>
      </w:r>
      <w:r>
        <w:rPr>
          <w:rFonts w:hint="eastAsia" w:ascii="宋体" w:hAnsi="宋体" w:eastAsia="宋体" w:cs="宋体"/>
        </w:rPr>
        <w:t>12</w:t>
      </w:r>
      <w:r>
        <w:rPr>
          <w:rFonts w:hint="eastAsia" w:ascii="宋体" w:hAnsi="宋体" w:eastAsia="宋体" w:cs="宋体"/>
          <w:lang w:val="en-US" w:eastAsia="zh-CN"/>
        </w:rPr>
        <w:t xml:space="preserve">.4/9 </w:t>
      </w:r>
      <w:r>
        <w:rPr>
          <w:rFonts w:hint="eastAsia" w:ascii="宋体" w:hAnsi="宋体" w:eastAsia="宋体" w:cs="宋体"/>
        </w:rPr>
        <w:t>13.0.6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14.0.62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15.0.9544</w:t>
      </w:r>
    </w:p>
    <w:p w14:paraId="6D343BF1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16.ln4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17.</w:t>
      </w:r>
      <m:oMath>
        <m:sSup>
          <m:sSupPr>
            <m:ctrlPr>
              <w:rPr>
                <w:rFonts w:hint="eastAsia" w:ascii="Cambria Math" w:hAnsi="Cambria Math" w:eastAsia="宋体" w:cs="宋体"/>
                <w:i/>
              </w:rPr>
            </m:ctrlPr>
          </m:sSupPr>
          <m:e>
            <m:r>
              <m:rPr/>
              <w:rPr>
                <w:rFonts w:hint="eastAsia" w:ascii="Cambria Math" w:hAnsi="Cambria Math" w:eastAsia="宋体" w:cs="宋体"/>
              </w:rPr>
              <m:t>e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e>
          <m:sup>
            <m:r>
              <m:rPr/>
              <w:rPr>
                <w:rFonts w:hint="eastAsia" w:ascii="Cambria Math" w:hAnsi="Cambria Math" w:eastAsia="宋体" w:cs="宋体"/>
                <w:lang w:val="en-US" w:eastAsia="zh-CN"/>
              </w:rPr>
              <m:t>−2</m:t>
            </m:r>
            <m:ctrlPr>
              <w:rPr>
                <w:rFonts w:hint="eastAsia" w:ascii="Cambria Math" w:hAnsi="Cambria Math" w:eastAsia="宋体" w:cs="宋体"/>
                <w:i/>
              </w:rPr>
            </m:ctrlPr>
          </m:sup>
        </m:sSup>
      </m:oMath>
      <w:r>
        <w:rPr>
          <w:rFonts w:hint="eastAsia" w:hAnsi="Cambria Math" w:eastAsia="宋体" w:cs="宋体"/>
          <w:i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18.0.5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19.1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eastAsia="宋体" w:cs="宋体"/>
          <w:lang w:eastAsia="zh-CN"/>
        </w:rPr>
        <w:t>.</w:t>
      </w:r>
      <w:r>
        <w:rPr>
          <w:rFonts w:hint="eastAsia" w:ascii="宋体" w:hAnsi="宋体" w:eastAsia="宋体" w:cs="宋体"/>
          <w:lang w:val="en-US" w:eastAsia="zh-CN"/>
        </w:rPr>
        <w:t>3/2</w:t>
      </w:r>
    </w:p>
    <w:p w14:paraId="11BAC2AB">
      <w:pPr>
        <w:numPr>
          <w:ilvl w:val="0"/>
          <w:numId w:val="1"/>
        </w:numPr>
        <w:rPr>
          <w:rFonts w:hint="eastAsia" w:ascii="宋体" w:hAnsi="宋体" w:eastAsia="宋体" w:cs="宋体"/>
        </w:rPr>
      </w:pPr>
      <m:oMath>
        <m:sSup>
          <m:sSupPr>
            <m:ctrlPr>
              <w:rPr>
                <w:rFonts w:hint="eastAsia" w:ascii="Cambria Math" w:hAnsi="Cambria Math" w:eastAsia="宋体" w:cs="宋体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</w:rPr>
              <m:t>(1−p)</m:t>
            </m:r>
            <m:ctrlPr>
              <w:rPr>
                <w:rFonts w:hint="eastAsia" w:ascii="Cambria Math" w:hAnsi="Cambria Math" w:eastAsia="宋体" w:cs="宋体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lang w:val="en-US" w:eastAsia="zh-CN"/>
              </w:rPr>
              <m:t>n</m:t>
            </m:r>
            <m:ctrlPr>
              <w:rPr>
                <w:rFonts w:hint="eastAsia" w:ascii="Cambria Math" w:hAnsi="Cambria Math" w:eastAsia="宋体" w:cs="宋体"/>
              </w:rPr>
            </m:ctrlPr>
          </m:sup>
        </m:sSup>
      </m:oMath>
      <w:r>
        <w:rPr>
          <w:rFonts w:hint="eastAsia" w:hAnsi="Cambria Math" w:eastAsia="宋体" w:cs="宋体"/>
          <w:i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22.</w:t>
      </w:r>
      <w:r>
        <w:rPr>
          <w:rFonts w:hint="eastAsia" w:ascii="宋体" w:hAnsi="宋体" w:eastAsia="宋体" w:cs="宋体"/>
          <w:lang w:val="en-US" w:eastAsia="zh-CN"/>
        </w:rPr>
        <w:t>[</w:t>
      </w:r>
      <w:r>
        <w:rPr>
          <w:rFonts w:hint="eastAsia" w:ascii="宋体" w:hAnsi="宋体" w:eastAsia="宋体" w:cs="宋体"/>
        </w:rPr>
        <w:t>-0.192,0.592]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23.0.05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24.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704850" cy="333375"/>
            <wp:effectExtent l="0" t="0" r="0" b="9525"/>
            <wp:docPr id="33" name="图片 33" descr="截图_2021300810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截图_2021300810300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25.20</w:t>
      </w:r>
    </w:p>
    <w:p w14:paraId="7D85841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三、计算题:本大题共2小题,每小题8分,共16分。</w:t>
      </w:r>
    </w:p>
    <w:p w14:paraId="725280D6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26.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095875" cy="1533525"/>
            <wp:effectExtent l="0" t="0" r="9525" b="9525"/>
            <wp:docPr id="34" name="图片 34" descr="截图_2021300810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截图_202130081030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0DF8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27.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076825" cy="2371725"/>
            <wp:effectExtent l="0" t="0" r="9525" b="9525"/>
            <wp:docPr id="35" name="图片 35" descr="截图_2021300810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截图_2021300810303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2C7E9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四、综合题:本大题共2小题,每小题12分,共24分。</w:t>
      </w:r>
    </w:p>
    <w:p w14:paraId="0E8B12FB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28.</w:t>
      </w: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162550" cy="1409700"/>
            <wp:effectExtent l="0" t="0" r="0" b="0"/>
            <wp:docPr id="36" name="图片 36" descr="截图_2021310810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截图_2021310810310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37F6D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29.</w:t>
      </w:r>
    </w:p>
    <w:p w14:paraId="17381E18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048250" cy="2286000"/>
            <wp:effectExtent l="0" t="0" r="0" b="0"/>
            <wp:docPr id="37" name="图片 37" descr="截图_2021310810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截图_202131081031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FDF4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五、应用题:10分。</w:t>
      </w:r>
    </w:p>
    <w:p w14:paraId="051670DA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30.</w:t>
      </w:r>
    </w:p>
    <w:p w14:paraId="6AD413E9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086350" cy="2438400"/>
            <wp:effectExtent l="0" t="0" r="0" b="0"/>
            <wp:docPr id="39" name="图片 39" descr="截图_20213208103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截图_2021320810323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C3B41">
      <w:pPr>
        <w:rPr>
          <w:rFonts w:hint="eastAsia" w:ascii="宋体" w:hAnsi="宋体" w:eastAsia="宋体" w:cs="宋体"/>
        </w:rPr>
      </w:pPr>
    </w:p>
    <w:p w14:paraId="39FCE88D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F8B78"/>
    <w:multiLevelType w:val="singleLevel"/>
    <w:tmpl w:val="550F8B78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2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M2I5NGE1MTBjYTg3MzZlZWI5NjMxZGFjZWUwMDIifQ=="/>
  </w:docVars>
  <w:rsids>
    <w:rsidRoot w:val="00217420"/>
    <w:rsid w:val="00055730"/>
    <w:rsid w:val="001F63D8"/>
    <w:rsid w:val="00217420"/>
    <w:rsid w:val="00770488"/>
    <w:rsid w:val="00B63BD9"/>
    <w:rsid w:val="00C15262"/>
    <w:rsid w:val="091A4FCB"/>
    <w:rsid w:val="1C886507"/>
    <w:rsid w:val="29F71CAB"/>
    <w:rsid w:val="58D95422"/>
    <w:rsid w:val="72505405"/>
    <w:rsid w:val="7EB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1595</Words>
  <Characters>2599</Characters>
  <Lines>24</Lines>
  <Paragraphs>6</Paragraphs>
  <TotalTime>13</TotalTime>
  <ScaleCrop>false</ScaleCrop>
  <LinksUpToDate>false</LinksUpToDate>
  <CharactersWithSpaces>2664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2021-09-07T13:26:00Z</dcterms:created>
  <dc:creator>h p</dc:creator>
  <cp:lastModifiedBy>她·</cp:lastModifiedBy>
  <dcterms:modified xsi:type="dcterms:W3CDTF">2025-04-07T06:41:58Z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13C5BD7180BA44B8B8C82D2F1FD8551C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