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C3B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全国高等教育自学考试</w:t>
      </w:r>
    </w:p>
    <w:p w14:paraId="6A964D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公司法试题</w:t>
      </w:r>
    </w:p>
    <w:p w14:paraId="1B9A31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课程代码:00227</w:t>
      </w:r>
    </w:p>
    <w:p w14:paraId="22491D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p>
    <w:p w14:paraId="4A94EE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请考生按规定用笔将所有试题的答案涂、写在答题纸上。</w:t>
      </w:r>
    </w:p>
    <w:p w14:paraId="7FF57F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A8D58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选择题部分</w:t>
      </w:r>
    </w:p>
    <w:p w14:paraId="37A52D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1FE42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注意事项:</w:t>
      </w:r>
    </w:p>
    <w:p w14:paraId="24D310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E7C21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1.答题前,考生务必将自己的考试课程名称,姓名,准考证号用黑色字迹的签字笔或钢笔填写在答题纸规定的位置上。</w:t>
      </w:r>
    </w:p>
    <w:p w14:paraId="71C2FD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B00DC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2.每小题选出答案后,用2B铅笔把答题纸上对应题目的答案标号涂黑。如需改动,用橡皮擦干净后,再选涂其他答案标号。不能答在试题卷上。</w:t>
      </w:r>
    </w:p>
    <w:p w14:paraId="4CA428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8E9F2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一、单项选择题:本大题共20小题,每小题1分,共20分。在每小题列出的备选项中只有一项是符合题目要求的,请将其选出。</w:t>
      </w:r>
    </w:p>
    <w:p w14:paraId="7A6A76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BFB92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1.根据我国《公司法》的规定,设立公司采取的一般原则是</w:t>
      </w:r>
    </w:p>
    <w:p w14:paraId="6C7F7E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0721C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A.自由主义</w:t>
      </w:r>
    </w:p>
    <w:p w14:paraId="0485EC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DD497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B.特许主义</w:t>
      </w:r>
    </w:p>
    <w:p w14:paraId="0D1BC1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129A4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C.准则主义</w:t>
      </w:r>
    </w:p>
    <w:p w14:paraId="0F4C71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66A5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D.核准主义</w:t>
      </w:r>
    </w:p>
    <w:p w14:paraId="3129A6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B91D6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2.下列主体中,依法可以成为我国股份有限公司发起人的是</w:t>
      </w:r>
    </w:p>
    <w:p w14:paraId="104422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F641A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A.18周岁以上的中国公民</w:t>
      </w:r>
    </w:p>
    <w:p w14:paraId="50EE0E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8B431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B.16周岁以上的中外公民</w:t>
      </w:r>
    </w:p>
    <w:p w14:paraId="41172F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0EACF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C.公务员</w:t>
      </w:r>
    </w:p>
    <w:p w14:paraId="5DC5B1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A19C7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D.政府机构</w:t>
      </w:r>
    </w:p>
    <w:p w14:paraId="7FD0A8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1B5E6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3.某有限责任公司有甲、乙、丙、丁、戊等五名股东,甲拥有20%的股权,乙拥有50%的股权,丙、丁、戊各拥有10%的股权。现甲为奖赏儿子考上研究生,决定将其拥有的一半股权送给其子。对此</w:t>
      </w:r>
    </w:p>
    <w:p w14:paraId="78263D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51AB4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A·无需征得其他股东的同意,甲有权自主决定</w:t>
      </w:r>
    </w:p>
    <w:p w14:paraId="5C8AA9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2DEFB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B.须得到控股股东乙的同意</w:t>
      </w:r>
    </w:p>
    <w:p w14:paraId="15066C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F0263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C.须得到乙、丙、丁、戊等四位股东中的任意二位同意</w:t>
      </w:r>
    </w:p>
    <w:p w14:paraId="5E41B2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1884F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D.须得到乙、丙、丁、戊等四位股东中的任意三位同意</w:t>
      </w:r>
    </w:p>
    <w:p w14:paraId="2867C3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A86BE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4.股东提起解散公司之诉时,应当列为被告的主体是</w:t>
      </w:r>
    </w:p>
    <w:p w14:paraId="6A91F9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357B4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A.不同意解散公司的股东</w:t>
      </w:r>
    </w:p>
    <w:p w14:paraId="786AE0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C5B3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B.公司</w:t>
      </w:r>
    </w:p>
    <w:p w14:paraId="58AEC8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DDEAC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C.公司董事会</w:t>
      </w:r>
    </w:p>
    <w:p w14:paraId="7057AC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64C1B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D.公司董事长</w:t>
      </w:r>
    </w:p>
    <w:p w14:paraId="04AAA5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40886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5.公司董事或经理若利用职务便利,将本公司的财物非法占为己有且数额较大的,依法可构成</w:t>
      </w:r>
    </w:p>
    <w:p w14:paraId="4C2BC9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495B8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A.商业受贿罪</w:t>
      </w:r>
    </w:p>
    <w:p w14:paraId="76472B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6A26C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B.非法经营罪</w:t>
      </w:r>
    </w:p>
    <w:p w14:paraId="69077E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74491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C.职务侵占罪</w:t>
      </w:r>
    </w:p>
    <w:p w14:paraId="1846E1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98972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D.挪用资金罪</w:t>
      </w:r>
    </w:p>
    <w:p w14:paraId="54A2CF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570F3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6.我国《公司法》上的可转换公司债,其转换对象只能是</w:t>
      </w:r>
    </w:p>
    <w:p w14:paraId="433C0F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1CA96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A.发行公司的股票</w:t>
      </w:r>
    </w:p>
    <w:p w14:paraId="1AC545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15CF9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B.发行公司所持有的其他公司的股票</w:t>
      </w:r>
    </w:p>
    <w:p w14:paraId="4C7325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0B79B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C.发行公司的债券</w:t>
      </w:r>
    </w:p>
    <w:p w14:paraId="2E55F0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FFE38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D.可转换债券持有人选择的任何有价证券</w:t>
      </w:r>
    </w:p>
    <w:p w14:paraId="6A9C36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81E49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7.公司分配当年税后利润时,应当提取利润的百分之十列入公司的</w:t>
      </w:r>
    </w:p>
    <w:p w14:paraId="6C5195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80CD5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A.法定公积金</w:t>
      </w:r>
    </w:p>
    <w:p w14:paraId="0AC43A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B70A7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B.任意公积金</w:t>
      </w:r>
    </w:p>
    <w:p w14:paraId="687A06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2C95F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C.法定公益金</w:t>
      </w:r>
    </w:p>
    <w:p w14:paraId="298355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6325D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D.资本公积金</w:t>
      </w:r>
    </w:p>
    <w:p w14:paraId="41C0F1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1E9C9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8.下列关于股份有限公司分立的表述中,正确的是</w:t>
      </w:r>
    </w:p>
    <w:p w14:paraId="3574C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ACFC0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A·股东大会会议作出分立的决议,必须经全体股东所持表决权的三分之二以上通过</w:t>
      </w:r>
    </w:p>
    <w:p w14:paraId="391627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19F68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B.公司作出分立的决议,应当为公司债权人提供相应的担保</w:t>
      </w:r>
    </w:p>
    <w:p w14:paraId="2EF703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F4399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C.对股东大会作出的公司分立决议持异议的股东,可以请求公司按照合理的价格收购其股份</w:t>
      </w:r>
    </w:p>
    <w:p w14:paraId="106C6F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F2A7C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D.公司分立前的债务由分立后的公司按照分立时分割财产的比例承担清偿责任</w:t>
      </w:r>
    </w:p>
    <w:p w14:paraId="3F4BD4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07D99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9.我国现行《企业破产法》规定的企业法人破产界限是</w:t>
      </w:r>
    </w:p>
    <w:p w14:paraId="3F25DD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928CC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A.企业法人不能清偿到期债务</w:t>
      </w:r>
    </w:p>
    <w:p w14:paraId="1AAC50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1E3D0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B.企业法人资产不足以清偿全部债务</w:t>
      </w:r>
    </w:p>
    <w:p w14:paraId="4950D8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64238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C·企业法人不能清偿到期债务,或者资产不足以清偿全部债务,或者明显缺乏清偿能力的</w:t>
      </w:r>
    </w:p>
    <w:p w14:paraId="35F638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E6F10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D.企业法人不能清偿到期债务,并且资产不足以清偿全部债务或者明显缺乏清偿能力的</w:t>
      </w:r>
    </w:p>
    <w:p w14:paraId="2712CF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57CA7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10.下列关于破产程序中的债权人会议的表述中,正确的是</w:t>
      </w:r>
    </w:p>
    <w:p w14:paraId="79A825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F7C85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A.所有债权人有权参加债权人会议,并享有表决权</w:t>
      </w:r>
    </w:p>
    <w:p w14:paraId="00FE93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E385D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B.债权尚未确定的债权人,不得行使表决权</w:t>
      </w:r>
    </w:p>
    <w:p w14:paraId="7DA1F9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4D630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C.对债务人的特定财产享有担保权的债权人,有权参加债权人会议,但不享有表决权</w:t>
      </w:r>
    </w:p>
    <w:p w14:paraId="0E6E2F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C5D7B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D.债权人会议应当有债务人的职工和工会的代表参加,对有关事项发表意见</w:t>
      </w:r>
    </w:p>
    <w:p w14:paraId="3350FD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69BD5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11.人民法院受理破产申请前一年内,债务人对未到期债务提前清偿的,有权请求人民法院予以撤销的主体是</w:t>
      </w:r>
    </w:p>
    <w:p w14:paraId="601BF6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4EE20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A.其他债权人</w:t>
      </w:r>
    </w:p>
    <w:p w14:paraId="266DE4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3F985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B.无财产担保的债权人</w:t>
      </w:r>
    </w:p>
    <w:p w14:paraId="4686B7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C3C6C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C.债权人委员会</w:t>
      </w:r>
    </w:p>
    <w:p w14:paraId="2FE4A6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25768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D.管理人</w:t>
      </w:r>
    </w:p>
    <w:p w14:paraId="3255C1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2773D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12.甲公司破产申请被人民法院受理后,产生的费用中属于破产费用的是</w:t>
      </w:r>
    </w:p>
    <w:p w14:paraId="5DE9EC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F6F6C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A.甲公司的财产保管费5000元</w:t>
      </w:r>
    </w:p>
    <w:p w14:paraId="6EB2D4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06C4E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B.乙公司对甲公司的某财产实施无因管理行为而支付的2000元消防器材费</w:t>
      </w:r>
    </w:p>
    <w:p w14:paraId="126958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9F15D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C.管理人因执行职务致人损害而发生的赔偿金2万元</w:t>
      </w:r>
    </w:p>
    <w:p w14:paraId="02E12B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DF5F2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D.甲公司的某缺陷产品致人损害而发生的赔偿金5万元</w:t>
      </w:r>
    </w:p>
    <w:p w14:paraId="57340B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6E9BC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13.甲有限责任公司股东乙死亡后,其法定继承人丙因继承了乙的股权而成为甲公司股东,丙的股东资格的取得属于</w:t>
      </w:r>
    </w:p>
    <w:p w14:paraId="6A3E1B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251D5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A.原始取得</w:t>
      </w:r>
    </w:p>
    <w:p w14:paraId="68ADD8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E3DE1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B.继受取得</w:t>
      </w:r>
    </w:p>
    <w:p w14:paraId="23384C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BC985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C.善意取得</w:t>
      </w:r>
    </w:p>
    <w:p w14:paraId="1148D6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67A10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D.恶意取得</w:t>
      </w:r>
    </w:p>
    <w:p w14:paraId="176A6D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0FE03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14.下列选项中,符合我国《公司法》有关一人有限责任公司特别规定的是</w:t>
      </w:r>
    </w:p>
    <w:p w14:paraId="724BFE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C2A92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A.只有自然人才可以设立一人公司</w:t>
      </w:r>
    </w:p>
    <w:p w14:paraId="6B4E0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A1845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B.一人公司必须设立股东会</w:t>
      </w:r>
    </w:p>
    <w:p w14:paraId="3BBB5D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DF223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C.一人公司设立时必须采取实缴资本</w:t>
      </w:r>
    </w:p>
    <w:p w14:paraId="625A9B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10BA3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D.一人公司股东对自己财产独立于公司财产负举证责任</w:t>
      </w:r>
    </w:p>
    <w:p w14:paraId="0C924A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6AD9D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15.名义股东将登记于其名下的股权与第三方签订股权转让合同,并已完成实际处分行为。实际出资人以其对于股权享有实际权利为由,请求认定股权转让合同无效以及处分股权行为无效的,法院应当认定</w:t>
      </w:r>
    </w:p>
    <w:p w14:paraId="716536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E4501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A.股权转让合同无效,股权处分行为无效</w:t>
      </w:r>
    </w:p>
    <w:p w14:paraId="2AF3FD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531A5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B.股权转让合同有效,股权处分行为无效</w:t>
      </w:r>
    </w:p>
    <w:p w14:paraId="40695D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C5864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C.股权转让合同有效,股权处分行为参照物权法有关善意取得的规定处理</w:t>
      </w:r>
    </w:p>
    <w:p w14:paraId="0C29FA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BDD3C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D.股权转让合同无效,股权处分行为参照物权法有关善意取得的规定处理</w:t>
      </w:r>
    </w:p>
    <w:p w14:paraId="2717BD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525CA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16.中外合资有限责任公司组织机构的组成为</w:t>
      </w:r>
    </w:p>
    <w:p w14:paraId="4697C8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5C2E4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A.董事会、总经理、工会组织</w:t>
      </w:r>
    </w:p>
    <w:p w14:paraId="2CDE97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94214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B.董事会、总经理、监事会</w:t>
      </w:r>
    </w:p>
    <w:p w14:paraId="52F598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F0C36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C.股东会、董事会、监事会</w:t>
      </w:r>
    </w:p>
    <w:p w14:paraId="272D8D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5C5D5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D.董事会、监事会、工会组织</w:t>
      </w:r>
    </w:p>
    <w:p w14:paraId="7F945E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82E0A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17.下列关于股份或股票转让的表述中,正确的是</w:t>
      </w:r>
    </w:p>
    <w:p w14:paraId="320C9E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9D1FF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A.发起人持有的本公司股份,自公司成立之日起两年内不得转让</w:t>
      </w:r>
    </w:p>
    <w:p w14:paraId="7A3849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AA9EE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B.公司不得接受本公司的股票作为质押权的标的</w:t>
      </w:r>
    </w:p>
    <w:p w14:paraId="060016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D1B2D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C.公司与持有本公司股份的其他公司合并的,应当在两年内转让或者注销该股份</w:t>
      </w:r>
    </w:p>
    <w:p w14:paraId="6746A4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D74D6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D.公司董事在任职期间不得转让其所持有的本公司的股份</w:t>
      </w:r>
    </w:p>
    <w:p w14:paraId="69B6DF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1277C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18.根据我国《公司法》，外国公司是指</w:t>
      </w:r>
    </w:p>
    <w:p w14:paraId="6EE79C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CA34A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A.依照外国法律在中国境外设立的公司</w:t>
      </w:r>
    </w:p>
    <w:p w14:paraId="3EDF78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6625A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B.公司住所地在中国境外的公司</w:t>
      </w:r>
    </w:p>
    <w:p w14:paraId="0CE683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5BA36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C.公司控制股东为外国人的公司</w:t>
      </w:r>
    </w:p>
    <w:p w14:paraId="220C1F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8BDC4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D.公司经济活动中心在中国境外的公司</w:t>
      </w:r>
    </w:p>
    <w:p w14:paraId="42E837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05D19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19.下列关于股份有限公司股东大会的表述中,正确的是</w:t>
      </w:r>
    </w:p>
    <w:p w14:paraId="2177CD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BFB9B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A,股东大会会议由董事长召集和主持</w:t>
      </w:r>
    </w:p>
    <w:p w14:paraId="781EF1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9A708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B.监事会无权提议召开临时股东大会</w:t>
      </w:r>
    </w:p>
    <w:p w14:paraId="737B4C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54987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C.股东原则上不得委托代理人出席股东大会会议</w:t>
      </w:r>
    </w:p>
    <w:p w14:paraId="5AC004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D22C8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D.股东大会决议修改公司章程须经出席会议的股东所持表决权的三分之二以上通过</w:t>
      </w:r>
    </w:p>
    <w:p w14:paraId="7736FF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3E979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20.下列关于股份有限公司监事会的表述中,正确的是</w:t>
      </w:r>
    </w:p>
    <w:p w14:paraId="6D77B4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C4814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A.股份有限公司监事会成员中公司职工代表的比例不得低于监事会成员的三分之</w:t>
      </w:r>
    </w:p>
    <w:p w14:paraId="2EB66D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DEBC5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B.公司财务负责人在特殊情况下可以兼任公司监事</w:t>
      </w:r>
    </w:p>
    <w:p w14:paraId="6BA5FB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2878C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C.监事会每年至少召开一次会议</w:t>
      </w:r>
    </w:p>
    <w:p w14:paraId="7C313A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BBD829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监事不能列席董事会会议</w:t>
      </w:r>
    </w:p>
    <w:p w14:paraId="2DB4FB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二、多项选择题:本大题共8小题,每小题2分,共16分。在每小题列出的备选项中至少有两项是符合题目要求的,请将其选出,错选、多选或少选均无分</w:t>
      </w:r>
      <w:r>
        <w:rPr>
          <w:rFonts w:hint="eastAsia" w:ascii="宋体" w:hAnsi="宋体" w:eastAsia="宋体" w:cs="宋体"/>
          <w:b/>
          <w:bCs/>
          <w:sz w:val="21"/>
          <w:szCs w:val="21"/>
          <w:lang w:eastAsia="zh-CN"/>
        </w:rPr>
        <w:t>。</w:t>
      </w:r>
    </w:p>
    <w:p w14:paraId="7D93C3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2DC77D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21.下列关于有限责任公司股东出资的表述中,正确的有</w:t>
      </w:r>
    </w:p>
    <w:p w14:paraId="0AF863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4566F3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A.股东只能用货币、实物、知识产权、土地使用权等四种形式出资</w:t>
      </w:r>
    </w:p>
    <w:p w14:paraId="5063F9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0FFD7B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B.每个股东货币出资的金额,不得少于其认购的股份数的30%</w:t>
      </w:r>
    </w:p>
    <w:p w14:paraId="5D502B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2F0758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C.股东不能用已设定了抵押的财产出资</w:t>
      </w:r>
    </w:p>
    <w:p w14:paraId="32CBB4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655770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D.股东分期缴纳出资的最长期限一般为五年</w:t>
      </w:r>
    </w:p>
    <w:p w14:paraId="413DB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5B4459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E.除货币出资外,股东其他形式的出资应进行评估、作价并转移财产所有权</w:t>
      </w:r>
    </w:p>
    <w:p w14:paraId="69C9E0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0F50C6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22.下列关于股东派生诉权的表述中,正确的有</w:t>
      </w:r>
    </w:p>
    <w:p w14:paraId="0C3DF8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6EB8AD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A.股东派生诉权属于单独股东权</w:t>
      </w:r>
    </w:p>
    <w:p w14:paraId="762826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4E5B3D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B.股东派生诉权属于少数股东权</w:t>
      </w:r>
    </w:p>
    <w:p w14:paraId="59AE96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439F4F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C.股东派生诉讼的原告仍为公司本身</w:t>
      </w:r>
    </w:p>
    <w:p w14:paraId="35467E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51D9D3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D.股东派生诉权属于共益权</w:t>
      </w:r>
    </w:p>
    <w:p w14:paraId="125CB6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05D318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E.股东派生诉权是股东的固有权</w:t>
      </w:r>
    </w:p>
    <w:p w14:paraId="3C219D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2D063D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23.上市的股份有限公司必须设立的职位与机关包括</w:t>
      </w:r>
    </w:p>
    <w:p w14:paraId="53FEB3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14C358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A.股东大会</w:t>
      </w:r>
    </w:p>
    <w:p w14:paraId="500AA5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18B574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B.董事会</w:t>
      </w:r>
    </w:p>
    <w:p w14:paraId="340243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555156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C.监事会</w:t>
      </w:r>
    </w:p>
    <w:p w14:paraId="553357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378ACF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D.独立董事</w:t>
      </w:r>
    </w:p>
    <w:p w14:paraId="784521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36901C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E.董事会秘书</w:t>
      </w:r>
    </w:p>
    <w:p w14:paraId="7756D5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2946C0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24.下列关于股份有限公司合并的表述中,正确的有</w:t>
      </w:r>
    </w:p>
    <w:p w14:paraId="023F8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723446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A.公司合并应当由股东大会会议作出决议</w:t>
      </w:r>
    </w:p>
    <w:p w14:paraId="02F63D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3E74CA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B.股东大会的合并决议,必须经公司全体股东所持表决权的三分之二以上通过</w:t>
      </w:r>
    </w:p>
    <w:p w14:paraId="2D045A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30A434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C.股东对股东大会作出的合并决议持异议的,可以要求公司按照合理的价格收购其股份</w:t>
      </w:r>
    </w:p>
    <w:p w14:paraId="27FE96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00D2C6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D.公司作出合并决议的,债权人可以要求公司清偿债务或者提供相应的担保</w:t>
      </w:r>
    </w:p>
    <w:p w14:paraId="2FA64D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394914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E.两个公司合并设立一个新的公司的,合并双方公司解散并注销</w:t>
      </w:r>
    </w:p>
    <w:p w14:paraId="3CC96A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37CF68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25.甲有限责任公司已无法清偿到期债务,并且资产不足以清偿全部债务,其可选择的债务处理方式有</w:t>
      </w:r>
    </w:p>
    <w:p w14:paraId="2BC6E7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2940BB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A.自行向人民法院申请破产</w:t>
      </w:r>
    </w:p>
    <w:p w14:paraId="5470D3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7F1E00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B.由股东会决议解散并自行进行清算</w:t>
      </w:r>
    </w:p>
    <w:p w14:paraId="00B2B1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198C48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C.与债权人和解</w:t>
      </w:r>
    </w:p>
    <w:p w14:paraId="11D0F4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750F5C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D.自行向人民法院申请重整</w:t>
      </w:r>
    </w:p>
    <w:p w14:paraId="576753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7D17A7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E,将企业财产按到期顺序向债权人进行清偿</w:t>
      </w:r>
    </w:p>
    <w:p w14:paraId="1B73A3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3DED23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26.人民法院受理破产申请后,下列选项中,正确的有</w:t>
      </w:r>
    </w:p>
    <w:p w14:paraId="7D931D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2AD192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A·管理人有权决定解除或者继续履行尚未履行完毕的合同</w:t>
      </w:r>
    </w:p>
    <w:p w14:paraId="1F7257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6A1D8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B.有关债务人财产的保全措施应当解除</w:t>
      </w:r>
    </w:p>
    <w:p w14:paraId="2927DF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199AEF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C.有关债务人财产的执行程序应当终止</w:t>
      </w:r>
    </w:p>
    <w:p w14:paraId="25C24C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1871B6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D·有关债务人的民事诉讼,只能向受理破产申请的人民法院提起</w:t>
      </w:r>
    </w:p>
    <w:p w14:paraId="78C7C8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429CFB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E.债务人对个别债权人的债务清偿无效</w:t>
      </w:r>
    </w:p>
    <w:p w14:paraId="2F14EB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508D0D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27.国有资产监督管理机构可以授权国有独资公司董事会行使股东会的部分职权,决定公司的重大事项,但必须由国有资产监督管理机构决定的事项有</w:t>
      </w:r>
    </w:p>
    <w:p w14:paraId="43AB84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5B910D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A.公司解散</w:t>
      </w:r>
    </w:p>
    <w:p w14:paraId="6FF37A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571F8C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B.公司合并、分立</w:t>
      </w:r>
    </w:p>
    <w:p w14:paraId="1BE0AC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2217C3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C·增加或者减少公司注册资本</w:t>
      </w:r>
    </w:p>
    <w:p w14:paraId="3A530A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628399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D.发行公司债券</w:t>
      </w:r>
    </w:p>
    <w:p w14:paraId="565E32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094ADE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E.公司盈利分配</w:t>
      </w:r>
    </w:p>
    <w:p w14:paraId="32DC0A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5CF7CE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28.下列关于股份有限公司董事会的表述中,正确的有</w:t>
      </w:r>
    </w:p>
    <w:p w14:paraId="5CC855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382CEB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A.董事会成员中应当有公司职工代表</w:t>
      </w:r>
    </w:p>
    <w:p w14:paraId="3CCC94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73F920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B.董事会会议应有过半数的董事出席方可举行</w:t>
      </w:r>
    </w:p>
    <w:p w14:paraId="73A9E8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549912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C.董事会作出决议，必须经出席会议董事的过半数通过</w:t>
      </w:r>
    </w:p>
    <w:p w14:paraId="15E911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2A458A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D.董事会决议的表决，实行一人一票</w:t>
      </w:r>
    </w:p>
    <w:p w14:paraId="250448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45BC71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E.董事会会议，应由董事本人出席，不得委托其他董事代为出席</w:t>
      </w:r>
    </w:p>
    <w:p w14:paraId="252D10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sz w:val="21"/>
          <w:szCs w:val="21"/>
        </w:rPr>
      </w:pPr>
      <w:r>
        <w:rPr>
          <w:rFonts w:hint="eastAsia" w:ascii="宋体" w:hAnsi="宋体" w:eastAsia="宋体" w:cs="宋体"/>
          <w:b/>
          <w:bCs/>
          <w:sz w:val="21"/>
          <w:szCs w:val="21"/>
        </w:rPr>
        <w:t>　　三、名词解释题:本大题共5小题，每小题3分，共15分。</w:t>
      </w:r>
    </w:p>
    <w:p w14:paraId="18B14F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7017A3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29.子公司</w:t>
      </w:r>
    </w:p>
    <w:p w14:paraId="25D142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490174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30.公司发起人</w:t>
      </w:r>
    </w:p>
    <w:p w14:paraId="48BAAE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516DC5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31.股份回购请求权</w:t>
      </w:r>
    </w:p>
    <w:p w14:paraId="6BFCA1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2764C1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32.强制清算</w:t>
      </w:r>
    </w:p>
    <w:p w14:paraId="7413B2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04222D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33.上市公司独立董事</w:t>
      </w:r>
    </w:p>
    <w:p w14:paraId="3D4A17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55DB19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sz w:val="21"/>
          <w:szCs w:val="21"/>
        </w:rPr>
      </w:pPr>
      <w:r>
        <w:rPr>
          <w:rFonts w:hint="eastAsia" w:ascii="宋体" w:hAnsi="宋体" w:eastAsia="宋体" w:cs="宋体"/>
          <w:b/>
          <w:bCs/>
          <w:sz w:val="21"/>
          <w:szCs w:val="21"/>
        </w:rPr>
        <w:t>　　四、简答题:本大题共4小题，每小题6分,共24分。</w:t>
      </w:r>
    </w:p>
    <w:p w14:paraId="6B2467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2C5A79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34.简述我国股份有限公司发起人的资格。</w:t>
      </w:r>
    </w:p>
    <w:p w14:paraId="48BBC4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3B4D30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35.简述重整界限的含义及我国《破产法》中的具体规定。</w:t>
      </w:r>
    </w:p>
    <w:p w14:paraId="047BE6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312225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36.简述境外买壳上市与境外造壳上市的区别。</w:t>
      </w:r>
    </w:p>
    <w:p w14:paraId="42B5FF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18D7B7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37.简述外国公司分支机构的定义和特征。</w:t>
      </w:r>
    </w:p>
    <w:p w14:paraId="72365E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748C93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sz w:val="21"/>
          <w:szCs w:val="21"/>
        </w:rPr>
      </w:pPr>
      <w:r>
        <w:rPr>
          <w:rFonts w:hint="eastAsia" w:ascii="宋体" w:hAnsi="宋体" w:eastAsia="宋体" w:cs="宋体"/>
          <w:b/>
          <w:bCs/>
          <w:sz w:val="21"/>
          <w:szCs w:val="21"/>
        </w:rPr>
        <w:t>　　五、论述题:本大题共1小题，共12分。</w:t>
      </w:r>
    </w:p>
    <w:p w14:paraId="127AD4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6BFC0E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38.论述董事的忠实义务。</w:t>
      </w:r>
    </w:p>
    <w:p w14:paraId="17872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0BC21C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sz w:val="21"/>
          <w:szCs w:val="21"/>
        </w:rPr>
      </w:pPr>
      <w:r>
        <w:rPr>
          <w:rFonts w:hint="eastAsia" w:ascii="宋体" w:hAnsi="宋体" w:eastAsia="宋体" w:cs="宋体"/>
          <w:b/>
          <w:bCs/>
          <w:sz w:val="21"/>
          <w:szCs w:val="21"/>
        </w:rPr>
        <w:t>　　六、案例分析题:本大题共l小题,共13分。</w:t>
      </w:r>
    </w:p>
    <w:p w14:paraId="77CAB0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1694E7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39.案例:</w:t>
      </w:r>
    </w:p>
    <w:p w14:paraId="48D42A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58467D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原告:某市唐城实业有限责任公司(以下简称唐城公司)监事会主席吴某;被告:唐城公司法定代表人周某及公司财务主管王某(周某的妻妹)。</w:t>
      </w:r>
    </w:p>
    <w:p w14:paraId="4D3190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33F040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2018年8月25日吴某诉称:该公司控股股东兼法定代表人周某与公司财务主管王某(周某的妻妹)相互勾结，先后私自从公司银行账户转出巨额资金用于购买其自用的房产及挪用公司资金出借给案外人杨某;该抽逃出资及挪用公司资金行为构成对公司利益的侵犯，请求法院判决被告周某、王某连带承担返还公司资金6038000元及赔偿相应利息的法律责任。</w:t>
      </w:r>
    </w:p>
    <w:p w14:paraId="67D37B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3B02ED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法院经审理查明:原告吴某所任职的公司系2015 年 10 月成立的注册资本为1000 万元的股份有限公司，周某持有公司52%的股份并任公司执行董事、法定代表人，吴某为监事会主席，王某系公司财务负责人。2018年7月24日周某与“亚西公司”签订了一份商品房预售合同，约定向该公司购买位于某市碧云路某弄某号的房产一套。同年7月27日周某从公司银行账户中转出现金50000 元到“亚西公司”银行账户。同年8月3日周某以公司支票形式汇入“亚西公司”银行账户资金3988000元，用于支付其余购房款。</w:t>
      </w:r>
    </w:p>
    <w:p w14:paraId="01801A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50CB5B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另查明:被告周某于2018年5月9日挪用公司资金200万元出借给案外人杨某，至今未收回。目前，被告周某占用、挪用资金总数为6038000元未退还。</w:t>
      </w:r>
    </w:p>
    <w:p w14:paraId="646F3F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7D9F58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庭审时，被告周某对占用公司资金的事实无异议，但辩称:自己对公司实缴了520万元出资，并不想抽逃出资、也无侵占公司资产的想法，只是暂时动用一下公司闲置的资金，很快会退还公司的;另外，吴某虽然系公司监事会主席，但并不掌握公司印章，现吴某未经其同意，仅以个人签名即代表公司提起诉讼，缺乏法律依据。故本案原告提起诉讼的程序存在瑕疵。被告王某称:自己只是公司财务主管，无权干预法定代表人作出的资金进出的决定，原告要求自己与周某一起承担返还资金的连带责任没有法律依据。</w:t>
      </w:r>
    </w:p>
    <w:p w14:paraId="05F927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514C34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问题:</w:t>
      </w:r>
    </w:p>
    <w:p w14:paraId="6E4CAA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54554B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(1)本案中的公司监事会主席是否有权代表公司起诉?为什么?</w:t>
      </w:r>
    </w:p>
    <w:p w14:paraId="22C0B1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5694ED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(2)分析周某行为的性质，并说明理由。</w:t>
      </w:r>
    </w:p>
    <w:p w14:paraId="1F2330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023F3D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r>
        <w:rPr>
          <w:rFonts w:hint="eastAsia" w:ascii="宋体" w:hAnsi="宋体" w:eastAsia="宋体" w:cs="宋体"/>
          <w:sz w:val="21"/>
          <w:szCs w:val="21"/>
        </w:rPr>
        <w:t>　　(3)本案中的公司财务负责人王某是否违反法定义务?是否该被追究法律责任?说明理由。</w:t>
      </w:r>
    </w:p>
    <w:p w14:paraId="0A282D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sz w:val="21"/>
          <w:szCs w:val="21"/>
        </w:rPr>
      </w:pPr>
    </w:p>
    <w:p w14:paraId="2996AC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本案该如何处理?</w:t>
      </w:r>
    </w:p>
    <w:p w14:paraId="593B36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textAlignment w:val="auto"/>
        <w:rPr>
          <w:rFonts w:hint="eastAsia" w:ascii="宋体" w:hAnsi="宋体" w:eastAsia="宋体" w:cs="宋体"/>
          <w:sz w:val="21"/>
          <w:szCs w:val="21"/>
        </w:rPr>
      </w:pPr>
    </w:p>
    <w:p w14:paraId="66D5B9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textAlignment w:val="auto"/>
        <w:rPr>
          <w:rFonts w:hint="eastAsia" w:ascii="宋体" w:hAnsi="宋体" w:eastAsia="宋体" w:cs="宋体"/>
          <w:sz w:val="21"/>
          <w:szCs w:val="21"/>
        </w:rPr>
      </w:pPr>
    </w:p>
    <w:p w14:paraId="330CF3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textAlignment w:val="auto"/>
        <w:rPr>
          <w:rFonts w:hint="eastAsia" w:ascii="宋体" w:hAnsi="宋体" w:eastAsia="宋体" w:cs="宋体"/>
          <w:sz w:val="21"/>
          <w:szCs w:val="21"/>
        </w:rPr>
      </w:pPr>
    </w:p>
    <w:p w14:paraId="316518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textAlignment w:val="auto"/>
        <w:rPr>
          <w:rFonts w:hint="eastAsia" w:ascii="宋体" w:hAnsi="宋体" w:eastAsia="宋体" w:cs="宋体"/>
          <w:sz w:val="21"/>
          <w:szCs w:val="21"/>
        </w:rPr>
      </w:pPr>
    </w:p>
    <w:p w14:paraId="2A85C9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textAlignment w:val="auto"/>
        <w:rPr>
          <w:rFonts w:hint="eastAsia" w:ascii="宋体" w:hAnsi="宋体" w:eastAsia="宋体" w:cs="宋体"/>
          <w:sz w:val="21"/>
          <w:szCs w:val="21"/>
        </w:rPr>
      </w:pPr>
    </w:p>
    <w:p w14:paraId="3AA03F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textAlignment w:val="auto"/>
        <w:rPr>
          <w:rFonts w:hint="eastAsia" w:ascii="宋体" w:hAnsi="宋体" w:eastAsia="宋体" w:cs="宋体"/>
          <w:sz w:val="21"/>
          <w:szCs w:val="21"/>
        </w:rPr>
      </w:pPr>
    </w:p>
    <w:p w14:paraId="7B4636C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657DA5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0BEAE5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7307AA4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5CD18AA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4FE9080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656864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365124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4A869CB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6B914D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0E409F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6AF677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021DB3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3C290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3C0683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7EF970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p w14:paraId="0528CE7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全国</w:t>
      </w:r>
      <w:bookmarkStart w:id="0" w:name="_GoBack"/>
      <w:bookmarkEnd w:id="0"/>
      <w:r>
        <w:rPr>
          <w:rFonts w:hint="eastAsia" w:ascii="宋体" w:hAnsi="宋体" w:eastAsia="宋体" w:cs="宋体"/>
          <w:b/>
          <w:bCs/>
          <w:sz w:val="32"/>
          <w:szCs w:val="32"/>
        </w:rPr>
        <w:t>高等教育自学考试</w:t>
      </w:r>
    </w:p>
    <w:p w14:paraId="16339E5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公司法试题</w:t>
      </w:r>
      <w:r>
        <w:rPr>
          <w:rFonts w:hint="eastAsia" w:ascii="宋体" w:hAnsi="宋体" w:eastAsia="宋体" w:cs="宋体"/>
          <w:b/>
          <w:bCs/>
          <w:sz w:val="32"/>
          <w:szCs w:val="32"/>
          <w:lang w:val="en-US" w:eastAsia="zh-CN"/>
        </w:rPr>
        <w:t>答案</w:t>
      </w:r>
    </w:p>
    <w:p w14:paraId="673FF6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课程代码:00227</w:t>
      </w:r>
    </w:p>
    <w:p w14:paraId="7D4E3FFB">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单项选择题:本大题共20小题,每小题1分,共20分。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14:paraId="40DA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6D7CD42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852" w:type="dxa"/>
          </w:tcPr>
          <w:p w14:paraId="45E0FF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852" w:type="dxa"/>
          </w:tcPr>
          <w:p w14:paraId="059DFF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852" w:type="dxa"/>
          </w:tcPr>
          <w:p w14:paraId="2D34C38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852" w:type="dxa"/>
          </w:tcPr>
          <w:p w14:paraId="5AB1D27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852" w:type="dxa"/>
          </w:tcPr>
          <w:p w14:paraId="56ABA1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852" w:type="dxa"/>
          </w:tcPr>
          <w:p w14:paraId="3C63B1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852" w:type="dxa"/>
          </w:tcPr>
          <w:p w14:paraId="21BA83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853" w:type="dxa"/>
          </w:tcPr>
          <w:p w14:paraId="45E1D8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853" w:type="dxa"/>
          </w:tcPr>
          <w:p w14:paraId="703AD2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r w14:paraId="5DA1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33285F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w:t>
            </w:r>
          </w:p>
        </w:tc>
        <w:tc>
          <w:tcPr>
            <w:tcW w:w="852" w:type="dxa"/>
          </w:tcPr>
          <w:p w14:paraId="0063C8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c>
          <w:tcPr>
            <w:tcW w:w="852" w:type="dxa"/>
          </w:tcPr>
          <w:p w14:paraId="449FBC9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c>
          <w:tcPr>
            <w:tcW w:w="852" w:type="dxa"/>
          </w:tcPr>
          <w:p w14:paraId="74A8A18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w:t>
            </w:r>
          </w:p>
        </w:tc>
        <w:tc>
          <w:tcPr>
            <w:tcW w:w="852" w:type="dxa"/>
          </w:tcPr>
          <w:p w14:paraId="59598D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w:t>
            </w:r>
          </w:p>
        </w:tc>
        <w:tc>
          <w:tcPr>
            <w:tcW w:w="852" w:type="dxa"/>
          </w:tcPr>
          <w:p w14:paraId="3BAF4F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c>
          <w:tcPr>
            <w:tcW w:w="852" w:type="dxa"/>
          </w:tcPr>
          <w:p w14:paraId="3E697C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c>
          <w:tcPr>
            <w:tcW w:w="852" w:type="dxa"/>
          </w:tcPr>
          <w:p w14:paraId="730FD2D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w:t>
            </w:r>
          </w:p>
        </w:tc>
        <w:tc>
          <w:tcPr>
            <w:tcW w:w="853" w:type="dxa"/>
          </w:tcPr>
          <w:p w14:paraId="146E81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c>
          <w:tcPr>
            <w:tcW w:w="853" w:type="dxa"/>
          </w:tcPr>
          <w:p w14:paraId="7B3AAE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r>
      <w:tr w14:paraId="6EF0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0DF608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852" w:type="dxa"/>
          </w:tcPr>
          <w:p w14:paraId="025AFE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852" w:type="dxa"/>
          </w:tcPr>
          <w:p w14:paraId="314C172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852" w:type="dxa"/>
          </w:tcPr>
          <w:p w14:paraId="406E56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852" w:type="dxa"/>
          </w:tcPr>
          <w:p w14:paraId="7B5DBD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852" w:type="dxa"/>
          </w:tcPr>
          <w:p w14:paraId="1CEAF9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852" w:type="dxa"/>
          </w:tcPr>
          <w:p w14:paraId="270AC2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852" w:type="dxa"/>
          </w:tcPr>
          <w:p w14:paraId="5EF16B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853" w:type="dxa"/>
          </w:tcPr>
          <w:p w14:paraId="75A8C4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853" w:type="dxa"/>
          </w:tcPr>
          <w:p w14:paraId="5A3CE8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r>
      <w:tr w14:paraId="7FD6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06FAAA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c>
          <w:tcPr>
            <w:tcW w:w="852" w:type="dxa"/>
          </w:tcPr>
          <w:p w14:paraId="5222068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c>
          <w:tcPr>
            <w:tcW w:w="852" w:type="dxa"/>
          </w:tcPr>
          <w:p w14:paraId="52AA3B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w:t>
            </w:r>
          </w:p>
        </w:tc>
        <w:tc>
          <w:tcPr>
            <w:tcW w:w="852" w:type="dxa"/>
          </w:tcPr>
          <w:p w14:paraId="1C50BE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c>
          <w:tcPr>
            <w:tcW w:w="852" w:type="dxa"/>
          </w:tcPr>
          <w:p w14:paraId="2AB291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w:t>
            </w:r>
          </w:p>
        </w:tc>
        <w:tc>
          <w:tcPr>
            <w:tcW w:w="852" w:type="dxa"/>
          </w:tcPr>
          <w:p w14:paraId="008DEF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c>
          <w:tcPr>
            <w:tcW w:w="852" w:type="dxa"/>
          </w:tcPr>
          <w:p w14:paraId="6024EE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w:t>
            </w:r>
          </w:p>
        </w:tc>
        <w:tc>
          <w:tcPr>
            <w:tcW w:w="852" w:type="dxa"/>
          </w:tcPr>
          <w:p w14:paraId="3BD4A64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c>
          <w:tcPr>
            <w:tcW w:w="853" w:type="dxa"/>
          </w:tcPr>
          <w:p w14:paraId="464D88D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c>
          <w:tcPr>
            <w:tcW w:w="853" w:type="dxa"/>
          </w:tcPr>
          <w:p w14:paraId="10F6C0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r>
    </w:tbl>
    <w:p w14:paraId="0811845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多项选择题:本大题共8小题,每小题2分,共16分。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tblGrid>
      <w:tr w14:paraId="0026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10CA22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852" w:type="dxa"/>
          </w:tcPr>
          <w:p w14:paraId="0874D8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852" w:type="dxa"/>
          </w:tcPr>
          <w:p w14:paraId="3CBB60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852" w:type="dxa"/>
          </w:tcPr>
          <w:p w14:paraId="793DCC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852" w:type="dxa"/>
          </w:tcPr>
          <w:p w14:paraId="5D30CCA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852" w:type="dxa"/>
          </w:tcPr>
          <w:p w14:paraId="33FAF1D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w:t>
            </w:r>
          </w:p>
        </w:tc>
        <w:tc>
          <w:tcPr>
            <w:tcW w:w="852" w:type="dxa"/>
          </w:tcPr>
          <w:p w14:paraId="6E6B6F6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c>
          <w:tcPr>
            <w:tcW w:w="852" w:type="dxa"/>
          </w:tcPr>
          <w:p w14:paraId="1F67DC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w:t>
            </w:r>
          </w:p>
        </w:tc>
      </w:tr>
      <w:tr w14:paraId="41BC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1D1AD2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CE</w:t>
            </w:r>
          </w:p>
        </w:tc>
        <w:tc>
          <w:tcPr>
            <w:tcW w:w="852" w:type="dxa"/>
          </w:tcPr>
          <w:p w14:paraId="06D81F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DE</w:t>
            </w:r>
          </w:p>
        </w:tc>
        <w:tc>
          <w:tcPr>
            <w:tcW w:w="852" w:type="dxa"/>
          </w:tcPr>
          <w:p w14:paraId="4AE61F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ABCDE</w:t>
            </w:r>
          </w:p>
        </w:tc>
        <w:tc>
          <w:tcPr>
            <w:tcW w:w="852" w:type="dxa"/>
          </w:tcPr>
          <w:p w14:paraId="5EFFDC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ACDE</w:t>
            </w:r>
          </w:p>
        </w:tc>
        <w:tc>
          <w:tcPr>
            <w:tcW w:w="852" w:type="dxa"/>
          </w:tcPr>
          <w:p w14:paraId="281125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AD</w:t>
            </w:r>
          </w:p>
        </w:tc>
        <w:tc>
          <w:tcPr>
            <w:tcW w:w="852" w:type="dxa"/>
          </w:tcPr>
          <w:p w14:paraId="614780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ABCDE</w:t>
            </w:r>
          </w:p>
        </w:tc>
        <w:tc>
          <w:tcPr>
            <w:tcW w:w="852" w:type="dxa"/>
          </w:tcPr>
          <w:p w14:paraId="6DA599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ABCD</w:t>
            </w:r>
          </w:p>
        </w:tc>
        <w:tc>
          <w:tcPr>
            <w:tcW w:w="852" w:type="dxa"/>
          </w:tcPr>
          <w:p w14:paraId="0D1649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BD</w:t>
            </w:r>
          </w:p>
        </w:tc>
      </w:tr>
    </w:tbl>
    <w:p w14:paraId="7C95A9D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名词解释题:本大题共5小题，每小题3分，共15分。</w:t>
      </w:r>
    </w:p>
    <w:p w14:paraId="67E1D3E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29.子公司，是指其股份（权）的一定比例被其他公司持有而为其他公司控制的公司。</w:t>
      </w:r>
    </w:p>
    <w:p w14:paraId="421DEDA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30.公司发起人，是指向公司出资或认购公司股份，并策划、承担公司筹办事务的公司创办人。</w:t>
      </w:r>
    </w:p>
    <w:p w14:paraId="3939E7E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31.股份回购请求权，是指当股东会作出对股东利害关系产生实质性影响的决定时，对该决定持有异议的股东有权要求公司以公平的价格回购其手中股份、以便其退出公司的权利。</w:t>
      </w:r>
    </w:p>
    <w:p w14:paraId="712EBDF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32.强制清算，是指公司因违法行为被主管机关依法责令关闭，或因不能清偿到期债务，并且资产不足以清偿全部债务或者明显缺乏清偿能力，被法院宣布破产等而进行的清算。</w:t>
      </w:r>
    </w:p>
    <w:p w14:paraId="2B2118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33.上市公司独立董事，是指不在公司担任除董事外的其他职务，并与其所受聘的上市公司及其主要股东不存在可能妨碍其进行独立客观判断的关系的董事。</w:t>
      </w:r>
    </w:p>
    <w:p w14:paraId="0896EB1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四、简答题:本大题共4小题，每小题6分,共24分。</w:t>
      </w:r>
    </w:p>
    <w:p w14:paraId="365B02D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34.（1）必须具备完全民事行为能力；（1 分）</w:t>
      </w:r>
    </w:p>
    <w:p w14:paraId="4E1F3DB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（2）应该有 2个以上 200个以下的发起人，且其中须有半数以上的发起人在中国境内有住所；（2 分）</w:t>
      </w:r>
    </w:p>
    <w:p w14:paraId="679865C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（3）以募集方式设立股份有限公司的，除法律另有规定外，发起人认购的股份不得少于公司股份总数的 35% ；（2 分）</w:t>
      </w:r>
    </w:p>
    <w:p w14:paraId="5ECB037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（4）国家有关法律法规禁止的单位或个人，不得充当发起人。（1 分）</w:t>
      </w:r>
    </w:p>
    <w:p w14:paraId="2FB0E29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35.重整界限是指启动重整程序的事由，即人民法院裁定债务人进行重整的法定依据或客观标准。（2 分）我国现行《破产法》规定的重整界限为：企业法人不能清偿到期债务， 并且资产不足以清偿全部债务或者明显缺乏清偿能力；（2 分）或者企业法人有明显丧失清偿能力可能的情形。（2 分）</w:t>
      </w:r>
    </w:p>
    <w:p w14:paraId="3992564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36.境外买壳上市，是指境内企业直接收购一家已在海外证券市场挂牌上市的公司的部分或全部股权，取得对该境外上市公司的控制地位，然后对其注入资产，达到境内企业在海外间接上市的目的。（3 分）境外造壳上市，是指国内企业到境外设立公司，由该境外公司以收购、股权置换等方式对境内公司形成控股关系，然后将该境外公司在境外交易所上市。（3 分）</w:t>
      </w:r>
    </w:p>
    <w:p w14:paraId="04E324B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37.外国公司分支机构，是指外国公司依照中国公司法的规定，在中国境内设立的从事生产经营活动的分支机构。（2 分）其基本特征是：（1）该分支机构拥有外国国籍；（1 分）（2）该分支机构不具有独立的法人资格；（1 分）（3）该分支机构须以营利为目的，并在中国境内开展营业活动。（2 分）</w:t>
      </w:r>
    </w:p>
    <w:p w14:paraId="5774084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五、论述题:本大题共1小题，共12分。</w:t>
      </w:r>
    </w:p>
    <w:p w14:paraId="1D4E6B7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38.董事的忠实义务，是指其在经营管理公司时，应以公司利益为己任、为公司利益最大化而履行职责。当自身利益与公司利益发生冲突时，应以公司利益为重。我国《公司法》明确规定了公司董事的忠实义务。（2 分）</w:t>
      </w:r>
    </w:p>
    <w:p w14:paraId="4735CDC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具体而言，董事不得有下列行为：</w:t>
      </w:r>
    </w:p>
    <w:p w14:paraId="6FC58960">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不得侵占公司财产；</w:t>
      </w:r>
    </w:p>
    <w:p w14:paraId="2DAA21C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不得利用职务获取非法利益</w:t>
      </w:r>
      <w:r>
        <w:rPr>
          <w:rFonts w:hint="eastAsia" w:ascii="宋体" w:hAnsi="宋体" w:eastAsia="宋体" w:cs="宋体"/>
          <w:sz w:val="21"/>
          <w:szCs w:val="21"/>
          <w:lang w:eastAsia="zh-CN"/>
        </w:rPr>
        <w:t>；</w:t>
      </w:r>
    </w:p>
    <w:p w14:paraId="3D7193E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禁止越权使用公司财产；</w:t>
      </w:r>
    </w:p>
    <w:p w14:paraId="01FF262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未经公司同意时的竞业禁止；</w:t>
      </w:r>
    </w:p>
    <w:p w14:paraId="34E14C1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限制自我交易行为；</w:t>
      </w:r>
    </w:p>
    <w:p w14:paraId="1E6812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（6）禁止篡夺公司机会等。（答对以上每小点并适当论述得 2 分，但总分不超过 10 分）</w:t>
      </w:r>
    </w:p>
    <w:p w14:paraId="5303CCB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六、案例分析题:本大题共l小题,共13分。</w:t>
      </w:r>
    </w:p>
    <w:p w14:paraId="720E969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39.（1）公司监事会主席吴某有权代表公司提起诉讼。根据《公司法》第 53 条、第 118 条、第 151 条的规定，公司监事会主席吴某为了维护公司的利益有权依法代表公司对董事或者高级管理人员的违法行为提起诉讼。本案的侵权行为人周某系公司法定代表人，事实证明他没有、也不可能以公司名义起诉自己及其失职的妻妹。若吴某不代表公司起诉，将导致侵犯公司利益的违法行为长期得不到追究。</w:t>
      </w:r>
    </w:p>
    <w:p w14:paraId="5254EDB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（2）周某作为股东，用公司巨额资金支付私有房产的行为，已构成抽逃出资的违法行为；作为公司执行董事兼法定代表人，其挪用公司资金的行为已构成违反董事忠实义务行为。</w:t>
      </w:r>
    </w:p>
    <w:p w14:paraId="3FCC8DA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（3）作为公司财务负责人，王某属于公司高管（《公司法》第 216 条），根据《公司</w:t>
      </w:r>
    </w:p>
    <w:p w14:paraId="3F3B062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法》第 147 条的规定，公司高管都应对公司负有忠实义务和勤勉义务。王某因未尽法定义务，依法应该承担相应的法律责任。</w:t>
      </w:r>
    </w:p>
    <w:p w14:paraId="3E1443E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（4）应判决被告周某立即返还其抽逃的全部出资及利息，并立即收回其擅自借给他人的 200 万元及利息。根据《公司法司法解释三》第 14 条的规定，财务负责人王某应对其协助周某抽逃出资的行为承担连带责任。</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8581">
    <w:pPr>
      <w:pStyle w:val="2"/>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posOffset>603885</wp:posOffset>
              </wp:positionH>
              <wp:positionV relativeFrom="paragraph">
                <wp:posOffset>-104775</wp:posOffset>
              </wp:positionV>
              <wp:extent cx="4354830" cy="4470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54830" cy="447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BAFA7">
                          <w:pPr>
                            <w:pStyle w:val="2"/>
                            <w:rPr>
                              <w:rFonts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0</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月公司法试题和答案 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p w14:paraId="5835F141"/>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7.55pt;margin-top:-8.25pt;height:35.2pt;width:342.9pt;mso-position-horizontal-relative:margin;z-index:251659264;mso-width-relative:page;mso-height-relative:page;" filled="f" stroked="f" coordsize="21600,21600" o:gfxdata="UEsDBAoAAAAAAIdO4kAAAAAAAAAAAAAAAAAEAAAAZHJzL1BLAwQUAAAACACHTuJAmNePvNgAAAAJ&#10;AQAADwAAAGRycy9kb3ducmV2LnhtbE2Py07DMBBF90j8gzVI7FrboJQmZNIFjx3P0kqwc+IhiYjt&#10;yHbS8veYFSxH9+jeM+XmaAY2kw+9swhyKYCRbZzubYuwe7tfrIGFqKxWg7OE8E0BNtXpSakK7Q72&#10;leZtbFkqsaFQCF2MY8F5aDoyKizdSDZln84bFdPpW669OqRyM/ALIVbcqN6mhU6NdNNR87WdDMLw&#10;HvxDLeLHfNs+xpdnPu3v5BPi+ZkU18AiHeMfDL/6SR2q5FS7yerABoQ8k4lEWMhVBiwBV2uRA6sR&#10;sssceFXy/x9UP1BLAwQUAAAACACHTuJAuUmTMzYCAABiBAAADgAAAGRycy9lMm9Eb2MueG1srVTL&#10;bhMxFN0j8Q+W92TSJi1V1EkVGgUhVbRSQawdjydjyS9sJzPhA+APWLFhz3f1Ozj2TFJUWHTBxjnj&#10;+zznXufyqtOK7IQP0pqSnozGlAjDbSXNpqQfP6xeXVASIjMVU9aIku5FoFfzly8uWzcTp7axqhKe&#10;IIkJs9aVtInRzYoi8EZoFkbWCQNjbb1mEZ9+U1SetciuVXE6Hp8XrfWV85aLEHC77I10yOifk9DW&#10;teRiaflWCxP7rF4oFkEpNNIFOs/d1rXg8baug4hElRRMYz5RBHidzmJ+yWYbz1wj+dACe04LTzhp&#10;Jg2KHlMtWWRk6+VfqbTk3gZbxxG3uuiJZEXA4mT8RJv7hjmRuUDq4I6ih/+Xlr/f3XkiK2wCJYZp&#10;DPzh+7eHH78efn4lJ0me1oUZvO4d/GL3xnbJdbgPuEysu9rr9As+BHaIuz+KK7pIOC6nk7PpxQQm&#10;Dtt0+no8zeoXj9HOh/hWWE0SKKnH8LKmbHcTIirC9eCSihm7kkrlASpD2pKeT87GOeBoQYQyCEwc&#10;+l4Tit26GwisbbUHL2/7xQiOrySK37AQ75jHJqBfvJV4i6NWFkXsgChprP/yr/vkjwHBSkmLzSpp&#10;+LxlXlCi3hmMDinjAfgDWB+A2epri2XFONBNhgjwUR1g7a3+hCe0SFVgYoajVknjAV7Hfr/xBLlY&#10;LLLT1nm5afoALJ5j8cbcO57K9FIuttHWMqucJOp1GZTD6mXxh2eSdvvP7+z1+Ncw/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Y14+82AAAAAkBAAAPAAAAAAAAAAEAIAAAACIAAABkcnMvZG93bnJl&#10;di54bWxQSwECFAAUAAAACACHTuJAuUmTMzYCAABiBAAADgAAAAAAAAABACAAAAAnAQAAZHJzL2Uy&#10;b0RvYy54bWxQSwUGAAAAAAYABgBZAQAAzwUAAAAA&#10;">
              <v:fill on="f" focussize="0,0"/>
              <v:stroke on="f" weight="0.5pt"/>
              <v:imagedata o:title=""/>
              <o:lock v:ext="edit" aspectratio="f"/>
              <v:textbox inset="0mm,0mm,0mm,0mm">
                <w:txbxContent>
                  <w:p w14:paraId="057BAFA7">
                    <w:pPr>
                      <w:pStyle w:val="2"/>
                      <w:rPr>
                        <w:rFonts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0</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月公司法试题和答案 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p w14:paraId="5835F141"/>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46D03"/>
    <w:multiLevelType w:val="singleLevel"/>
    <w:tmpl w:val="91846D03"/>
    <w:lvl w:ilvl="0" w:tentative="0">
      <w:start w:val="4"/>
      <w:numFmt w:val="upperLetter"/>
      <w:lvlText w:val="%1."/>
      <w:lvlJc w:val="left"/>
      <w:pPr>
        <w:tabs>
          <w:tab w:val="left" w:pos="312"/>
        </w:tabs>
        <w:ind w:left="420" w:leftChars="0" w:firstLine="0" w:firstLineChars="0"/>
      </w:pPr>
    </w:lvl>
  </w:abstractNum>
  <w:abstractNum w:abstractNumId="1">
    <w:nsid w:val="ACFFF6E6"/>
    <w:multiLevelType w:val="singleLevel"/>
    <w:tmpl w:val="ACFFF6E6"/>
    <w:lvl w:ilvl="0" w:tentative="0">
      <w:start w:val="1"/>
      <w:numFmt w:val="chineseCounting"/>
      <w:suff w:val="nothing"/>
      <w:lvlText w:val="%1、"/>
      <w:lvlJc w:val="left"/>
      <w:rPr>
        <w:rFonts w:hint="eastAsia"/>
      </w:rPr>
    </w:lvl>
  </w:abstractNum>
  <w:abstractNum w:abstractNumId="2">
    <w:nsid w:val="5A07A051"/>
    <w:multiLevelType w:val="singleLevel"/>
    <w:tmpl w:val="5A07A05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mYwOWIzZDQ2ZjkzNTc5NWNlMWY0NzFhMDc4MWEifQ=="/>
  </w:docVars>
  <w:rsids>
    <w:rsidRoot w:val="571634B8"/>
    <w:rsid w:val="1AA26A6C"/>
    <w:rsid w:val="300008E9"/>
    <w:rsid w:val="3F3F21B1"/>
    <w:rsid w:val="571634B8"/>
    <w:rsid w:val="5E1C432A"/>
    <w:rsid w:val="73337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5980</Words>
  <Characters>6346</Characters>
  <Lines>0</Lines>
  <Paragraphs>0</Paragraphs>
  <TotalTime>0</TotalTime>
  <ScaleCrop>false</ScaleCrop>
  <LinksUpToDate>false</LinksUpToDate>
  <CharactersWithSpaces>6741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2023-05-23T03:21:00Z</dcterms:created>
  <dc:creator>huahan</dc:creator>
  <cp:lastModifiedBy>她·</cp:lastModifiedBy>
  <dcterms:modified xsi:type="dcterms:W3CDTF">2025-03-20T08:50:50Z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E44E4C6C0F534434BF719C66B1635978_11</vt:lpwstr>
  </property>
  <property fmtid="{D5CDD505-2E9C-101B-9397-08002B2CF9AE}" pid="4" name="KSOTemplateDocerSaveRecord">
    <vt:lpwstr>eyJoZGlkIjoiNjQ3OTMwMzZkNzQ2NDIxYjhkZDMyOTJiMGJkMmU1ODgiLCJ1c2VySWQiOiIzMDAyMTQ2ODQifQ==</vt:lpwstr>
  </property>
</Properties>
</file>